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8831760"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5F55F2" w:rsidP="005F55F2">
            <w:pPr>
              <w:rPr>
                <w:u w:val="single"/>
              </w:rPr>
            </w:pPr>
            <w:r>
              <w:rPr>
                <w:u w:val="single"/>
              </w:rPr>
              <w:t>03</w:t>
            </w:r>
            <w:r w:rsidR="00EB7831" w:rsidRPr="001C4869">
              <w:rPr>
                <w:u w:val="single"/>
              </w:rPr>
              <w:t>.0</w:t>
            </w:r>
            <w:r>
              <w:rPr>
                <w:u w:val="single"/>
              </w:rPr>
              <w:t>9</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AA1554" w:rsidRDefault="008E3A0C" w:rsidP="00B84C4F">
            <w:pPr>
              <w:jc w:val="center"/>
              <w:rPr>
                <w:lang w:val="ru-RU"/>
              </w:rPr>
            </w:pPr>
            <w:r w:rsidRPr="00562ECB">
              <w:t xml:space="preserve"> </w:t>
            </w:r>
            <w:r w:rsidR="007B5699" w:rsidRPr="00562ECB">
              <w:t xml:space="preserve">    №</w:t>
            </w:r>
            <w:r w:rsidR="00D55080" w:rsidRPr="00562ECB">
              <w:t xml:space="preserve"> </w:t>
            </w:r>
            <w:r w:rsidR="00EB7831" w:rsidRPr="001C4869">
              <w:rPr>
                <w:u w:val="single"/>
              </w:rPr>
              <w:t>3</w:t>
            </w:r>
            <w:r w:rsidR="005F55F2">
              <w:rPr>
                <w:u w:val="single"/>
              </w:rPr>
              <w:t>9</w:t>
            </w:r>
            <w:r w:rsidR="00B84C4F">
              <w:rPr>
                <w:u w:val="single"/>
              </w:rPr>
              <w:t>8</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tbl>
      <w:tblPr>
        <w:tblW w:w="0" w:type="auto"/>
        <w:tblLook w:val="04A0" w:firstRow="1" w:lastRow="0" w:firstColumn="1" w:lastColumn="0" w:noHBand="0" w:noVBand="1"/>
      </w:tblPr>
      <w:tblGrid>
        <w:gridCol w:w="4107"/>
      </w:tblGrid>
      <w:tr w:rsidR="005F55F2" w:rsidTr="00A76EFB">
        <w:trPr>
          <w:trHeight w:val="1080"/>
        </w:trPr>
        <w:tc>
          <w:tcPr>
            <w:tcW w:w="4107" w:type="dxa"/>
            <w:hideMark/>
          </w:tcPr>
          <w:p w:rsidR="005F55F2" w:rsidRPr="00480F90" w:rsidRDefault="00B84C4F" w:rsidP="00C66308">
            <w:pPr>
              <w:ind w:left="-4"/>
              <w:jc w:val="both"/>
              <w:rPr>
                <w:b/>
                <w:i/>
                <w:sz w:val="10"/>
                <w:szCs w:val="10"/>
              </w:rPr>
            </w:pPr>
            <w:r w:rsidRPr="00B84C4F">
              <w:rPr>
                <w:b/>
                <w:i/>
                <w:sz w:val="24"/>
              </w:rPr>
              <w:t>"Про реєстрацію народження дитини (дівчинка), знайде</w:t>
            </w:r>
            <w:bookmarkStart w:id="0" w:name="_GoBack"/>
            <w:bookmarkEnd w:id="0"/>
            <w:r w:rsidRPr="00B84C4F">
              <w:rPr>
                <w:b/>
                <w:i/>
                <w:sz w:val="24"/>
              </w:rPr>
              <w:t>ної на зупинці громадського транспорту «Мусоргського» міста Кривого Рогу"</w:t>
            </w:r>
          </w:p>
        </w:tc>
      </w:tr>
    </w:tbl>
    <w:p w:rsidR="00B84C4F" w:rsidRDefault="00B84C4F" w:rsidP="00B84C4F">
      <w:pPr>
        <w:ind w:firstLine="660"/>
        <w:jc w:val="both"/>
        <w:rPr>
          <w:sz w:val="24"/>
        </w:rPr>
      </w:pPr>
    </w:p>
    <w:p w:rsidR="00B84C4F" w:rsidRPr="00B84C4F" w:rsidRDefault="00B84C4F" w:rsidP="00B84C4F">
      <w:pPr>
        <w:ind w:firstLine="660"/>
        <w:jc w:val="both"/>
        <w:rPr>
          <w:sz w:val="24"/>
        </w:rPr>
      </w:pPr>
      <w:r w:rsidRPr="00B84C4F">
        <w:rPr>
          <w:sz w:val="24"/>
        </w:rPr>
        <w:t>Розглянувши подання служби у справах дітей виконкому районної у місті ради щодо реєстрації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(м.Одеса) народження дитини (дівчинки), знайденої на зупинці громадського транспорту «Мусоргського» Тернівського району міста Кривого Рогу,  відповідно до частини 2 статті 135 Сімейного кодексу України, було з’ясовано, що:</w:t>
      </w:r>
    </w:p>
    <w:p w:rsidR="00B84C4F" w:rsidRPr="00B84C4F" w:rsidRDefault="00B84C4F" w:rsidP="00B84C4F">
      <w:pPr>
        <w:tabs>
          <w:tab w:val="left" w:pos="0"/>
        </w:tabs>
        <w:jc w:val="both"/>
        <w:rPr>
          <w:sz w:val="24"/>
        </w:rPr>
      </w:pPr>
      <w:r w:rsidRPr="00B84C4F">
        <w:rPr>
          <w:sz w:val="24"/>
        </w:rPr>
        <w:tab/>
        <w:t xml:space="preserve">15.08.2025 працівником поліції Криворізького районного управління поліції Головного управління національної поліції в Дніпропетровській області спільно зі спеціалістом служби у справах дітей виконкому районної у місті ради була знайдена дитина жіночої статі, віком приблизно 1 місяць, на зупинці громадського транспорту «Мусоргського» в  Тернівському районі міста Кривого Рогу Дніпропетровської області без документів, що посвідчують особу, про що було складено акт органу внутрішніх справ України та закладу охорони здоров’я про підкинуту чи знайдену дитину та її доставку (Акт органу внутрішніх справ України та закладу охорони здоров’я про підкинуту чи знайдену дитину та її доставку від 15.08.2025). Знайдена дитина була доставлена до педіатричного відділення КНП «Криворізька міська лікарня №16» КМР, де дівчинка перебуває і на даний час; </w:t>
      </w:r>
    </w:p>
    <w:p w:rsidR="00B84C4F" w:rsidRPr="00B84C4F" w:rsidRDefault="00B84C4F" w:rsidP="00B84C4F">
      <w:pPr>
        <w:tabs>
          <w:tab w:val="left" w:pos="0"/>
        </w:tabs>
        <w:jc w:val="both"/>
        <w:rPr>
          <w:sz w:val="24"/>
        </w:rPr>
      </w:pPr>
      <w:r w:rsidRPr="00B84C4F">
        <w:rPr>
          <w:sz w:val="24"/>
        </w:rPr>
        <w:tab/>
        <w:t>за час перебування дитини в лікувальній установі встановити її походження не вдалося. Громадянка *** (або як ще вона представлялася ***) ***, яка була поряд з дитиною на зупинці, представилась її матір’ю, але жодних документів, які б підтверджували факт її батьківства, не надала, як і документів, що посвідчують її особу. В лікувальних установах міста, а саме: КНП «Криворізька міська лікарня №7»КМР, КНП «Криворізький міський клінічний пологовий будинок №1»КМР, КНП «Криворізький перинатальний центр зі стаціонаром» КМР, дані щодо народження гр. ***</w:t>
      </w:r>
      <w:r>
        <w:rPr>
          <w:sz w:val="24"/>
        </w:rPr>
        <w:t xml:space="preserve"> </w:t>
      </w:r>
      <w:r w:rsidRPr="00B84C4F">
        <w:rPr>
          <w:sz w:val="24"/>
        </w:rPr>
        <w:t>дитини в період з червня 2025 року по 15.08.2025 відсутні (довідки КНП «Криворізька міська лікарня №7»КМР від 20.08.2025 №2470, КНП «Криворізький міський клінічний пологовий будинок №1»КМР від 20.08.2025 №3499, КНП «Криворізький перинатальний центр зі стаціонаром» КМР від 20.08.2025 №608). Інші громадяни, які б могли підтвердити факт батьківства відносно знайденої дівчинки, до адміністрації КНП «Криворізька міська лікарня №16» КМР та служби у справах дітей виконкому районної у місті ради не звертались;</w:t>
      </w:r>
    </w:p>
    <w:p w:rsidR="00B84C4F" w:rsidRPr="00B84C4F" w:rsidRDefault="00B84C4F" w:rsidP="00B84C4F">
      <w:pPr>
        <w:tabs>
          <w:tab w:val="left" w:pos="0"/>
        </w:tabs>
        <w:jc w:val="both"/>
        <w:rPr>
          <w:sz w:val="24"/>
        </w:rPr>
      </w:pPr>
      <w:r w:rsidRPr="00B84C4F">
        <w:rPr>
          <w:sz w:val="24"/>
        </w:rPr>
        <w:tab/>
        <w:t>згідно з висновком комісії, до складу якої увійшли медичні працівники КНП «Криворізька    міська    лікарня   №16» КМР,    вік  знайденої    дитини    (дівчинки) відповідає приблизно віку 1 місяця (довідка КНП «Криворізька міська лікарня №16» КМР №2405  від  02.09.2025).</w:t>
      </w:r>
    </w:p>
    <w:p w:rsidR="00B84C4F" w:rsidRPr="00B84C4F" w:rsidRDefault="00B84C4F" w:rsidP="00B84C4F">
      <w:pPr>
        <w:tabs>
          <w:tab w:val="left" w:pos="0"/>
        </w:tabs>
        <w:jc w:val="both"/>
        <w:rPr>
          <w:sz w:val="24"/>
        </w:rPr>
      </w:pPr>
      <w:r w:rsidRPr="00B84C4F">
        <w:rPr>
          <w:sz w:val="24"/>
        </w:rPr>
        <w:tab/>
      </w:r>
    </w:p>
    <w:p w:rsidR="00B84C4F" w:rsidRDefault="00B84C4F" w:rsidP="00B84C4F">
      <w:pPr>
        <w:tabs>
          <w:tab w:val="left" w:pos="0"/>
        </w:tabs>
        <w:jc w:val="both"/>
        <w:rPr>
          <w:sz w:val="24"/>
        </w:rPr>
      </w:pPr>
      <w:r w:rsidRPr="00B84C4F">
        <w:rPr>
          <w:sz w:val="24"/>
        </w:rPr>
        <w:t xml:space="preserve">                                                                           </w:t>
      </w:r>
    </w:p>
    <w:p w:rsidR="00B84C4F" w:rsidRDefault="00B84C4F">
      <w:pPr>
        <w:rPr>
          <w:sz w:val="24"/>
        </w:rPr>
      </w:pPr>
      <w:r>
        <w:rPr>
          <w:sz w:val="24"/>
        </w:rPr>
        <w:br w:type="page"/>
      </w:r>
    </w:p>
    <w:p w:rsidR="00B84C4F" w:rsidRDefault="00B84C4F" w:rsidP="00B84C4F">
      <w:pPr>
        <w:tabs>
          <w:tab w:val="left" w:pos="0"/>
        </w:tabs>
        <w:jc w:val="center"/>
        <w:rPr>
          <w:sz w:val="24"/>
        </w:rPr>
      </w:pPr>
    </w:p>
    <w:p w:rsidR="00B84C4F" w:rsidRPr="00B84C4F" w:rsidRDefault="00B84C4F" w:rsidP="00B84C4F">
      <w:pPr>
        <w:tabs>
          <w:tab w:val="left" w:pos="0"/>
        </w:tabs>
        <w:jc w:val="center"/>
        <w:rPr>
          <w:sz w:val="24"/>
        </w:rPr>
      </w:pPr>
      <w:r w:rsidRPr="00B84C4F">
        <w:rPr>
          <w:sz w:val="24"/>
        </w:rPr>
        <w:t>2</w:t>
      </w:r>
    </w:p>
    <w:p w:rsidR="00B84C4F" w:rsidRPr="00B84C4F" w:rsidRDefault="00B84C4F" w:rsidP="00B84C4F">
      <w:pPr>
        <w:tabs>
          <w:tab w:val="left" w:pos="0"/>
        </w:tabs>
        <w:jc w:val="both"/>
        <w:rPr>
          <w:sz w:val="24"/>
        </w:rPr>
      </w:pPr>
    </w:p>
    <w:p w:rsidR="00B84C4F" w:rsidRPr="00B84C4F" w:rsidRDefault="00B84C4F" w:rsidP="00B84C4F">
      <w:pPr>
        <w:tabs>
          <w:tab w:val="left" w:pos="0"/>
        </w:tabs>
        <w:jc w:val="both"/>
        <w:rPr>
          <w:sz w:val="24"/>
        </w:rPr>
      </w:pPr>
      <w:r w:rsidRPr="00B84C4F">
        <w:rPr>
          <w:sz w:val="24"/>
        </w:rPr>
        <w:tab/>
        <w:t>Керуючись частиною другою ст.135 Сімейного кодексу України,</w:t>
      </w:r>
      <w:r w:rsidRPr="00B84C4F">
        <w:rPr>
          <w:bCs/>
          <w:color w:val="000000"/>
          <w:sz w:val="24"/>
          <w:bdr w:val="none" w:sz="0" w:space="0" w:color="auto" w:frame="1"/>
        </w:rPr>
        <w:t xml:space="preserve"> ст.13 Закону України «Про   державну   реєстрацію   актів   цивільного   стану», пунктом  69   </w:t>
      </w:r>
      <w:r w:rsidRPr="00B84C4F">
        <w:rPr>
          <w:sz w:val="24"/>
        </w:rPr>
        <w:t xml:space="preserve">Постанови  Кабінету Міністрів України від 24.09.2008 № 866 «Питання діяльності органів опіки та піклування, пов’язаної із захистом прав дитини», наказом Міністерства юстиції України від 18.10.2000 №52/5 «Про затвердження Правил державної реєстрації актів громадянського стану в Україні»,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B84C4F">
        <w:rPr>
          <w:b/>
          <w:i/>
          <w:sz w:val="24"/>
        </w:rPr>
        <w:t xml:space="preserve">вирішив: </w:t>
      </w:r>
    </w:p>
    <w:p w:rsidR="00B84C4F" w:rsidRPr="00B84C4F" w:rsidRDefault="00B84C4F" w:rsidP="00B84C4F">
      <w:pPr>
        <w:jc w:val="both"/>
        <w:rPr>
          <w:b/>
          <w:i/>
          <w:sz w:val="24"/>
        </w:rPr>
      </w:pPr>
    </w:p>
    <w:p w:rsidR="00B84C4F" w:rsidRPr="00B84C4F" w:rsidRDefault="00B84C4F" w:rsidP="00B84C4F">
      <w:pPr>
        <w:numPr>
          <w:ilvl w:val="0"/>
          <w:numId w:val="19"/>
        </w:numPr>
        <w:jc w:val="both"/>
        <w:rPr>
          <w:sz w:val="24"/>
        </w:rPr>
      </w:pPr>
      <w:r w:rsidRPr="00B84C4F">
        <w:rPr>
          <w:sz w:val="24"/>
        </w:rPr>
        <w:t>Клопотати перед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(м.Одеса) про державну реєстрацію народження знайденої дитини жіночої статі відповідно до частини другої статті 135 Сімейного кодексу України.</w:t>
      </w:r>
    </w:p>
    <w:p w:rsidR="00B84C4F" w:rsidRPr="00B84C4F" w:rsidRDefault="00B84C4F" w:rsidP="00B84C4F">
      <w:pPr>
        <w:numPr>
          <w:ilvl w:val="0"/>
          <w:numId w:val="19"/>
        </w:numPr>
        <w:jc w:val="both"/>
        <w:rPr>
          <w:sz w:val="24"/>
        </w:rPr>
      </w:pPr>
      <w:r w:rsidRPr="00B84C4F">
        <w:rPr>
          <w:sz w:val="24"/>
        </w:rPr>
        <w:t>Записати у свідоцтві про народження дитини:</w:t>
      </w:r>
    </w:p>
    <w:p w:rsidR="00B84C4F" w:rsidRPr="00B84C4F" w:rsidRDefault="00B84C4F" w:rsidP="00B84C4F">
      <w:pPr>
        <w:numPr>
          <w:ilvl w:val="1"/>
          <w:numId w:val="19"/>
        </w:numPr>
        <w:jc w:val="both"/>
        <w:rPr>
          <w:sz w:val="24"/>
        </w:rPr>
      </w:pPr>
      <w:r w:rsidRPr="00B84C4F">
        <w:rPr>
          <w:sz w:val="24"/>
        </w:rPr>
        <w:t>Відомості про дитину:</w:t>
      </w:r>
    </w:p>
    <w:p w:rsidR="00B84C4F" w:rsidRPr="00B84C4F" w:rsidRDefault="00B84C4F" w:rsidP="00B84C4F">
      <w:pPr>
        <w:ind w:firstLine="1080"/>
        <w:jc w:val="both"/>
        <w:rPr>
          <w:sz w:val="24"/>
        </w:rPr>
      </w:pPr>
      <w:r w:rsidRPr="00B84C4F">
        <w:rPr>
          <w:sz w:val="24"/>
        </w:rPr>
        <w:t>прізвище – ***</w:t>
      </w:r>
    </w:p>
    <w:p w:rsidR="00B84C4F" w:rsidRPr="00B84C4F" w:rsidRDefault="00B84C4F" w:rsidP="00B84C4F">
      <w:pPr>
        <w:ind w:firstLine="1080"/>
        <w:jc w:val="both"/>
        <w:rPr>
          <w:sz w:val="24"/>
        </w:rPr>
      </w:pPr>
      <w:r w:rsidRPr="00B84C4F">
        <w:rPr>
          <w:sz w:val="24"/>
        </w:rPr>
        <w:t>ім’я – ***</w:t>
      </w:r>
    </w:p>
    <w:p w:rsidR="00B84C4F" w:rsidRPr="00B84C4F" w:rsidRDefault="00B84C4F" w:rsidP="00B84C4F">
      <w:pPr>
        <w:ind w:firstLine="1080"/>
        <w:jc w:val="both"/>
        <w:rPr>
          <w:sz w:val="24"/>
        </w:rPr>
      </w:pPr>
      <w:r w:rsidRPr="00B84C4F">
        <w:rPr>
          <w:sz w:val="24"/>
        </w:rPr>
        <w:t>по батькові – ***</w:t>
      </w:r>
    </w:p>
    <w:p w:rsidR="00B84C4F" w:rsidRPr="00B84C4F" w:rsidRDefault="00B84C4F" w:rsidP="00B84C4F">
      <w:pPr>
        <w:ind w:firstLine="1080"/>
        <w:jc w:val="both"/>
        <w:rPr>
          <w:sz w:val="24"/>
        </w:rPr>
      </w:pPr>
      <w:r w:rsidRPr="00B84C4F">
        <w:rPr>
          <w:sz w:val="24"/>
        </w:rPr>
        <w:t>дата народження – ***</w:t>
      </w:r>
    </w:p>
    <w:p w:rsidR="00B84C4F" w:rsidRPr="00B84C4F" w:rsidRDefault="00B84C4F" w:rsidP="00B84C4F">
      <w:pPr>
        <w:ind w:firstLine="1080"/>
        <w:jc w:val="both"/>
        <w:rPr>
          <w:sz w:val="24"/>
        </w:rPr>
      </w:pPr>
      <w:r w:rsidRPr="00B84C4F">
        <w:rPr>
          <w:sz w:val="24"/>
        </w:rPr>
        <w:t>місце  народження – місто Кривий Ріг Дніпропетровської області, Україна.</w:t>
      </w:r>
    </w:p>
    <w:p w:rsidR="00B84C4F" w:rsidRPr="00B84C4F" w:rsidRDefault="00B84C4F" w:rsidP="00B84C4F">
      <w:pPr>
        <w:ind w:left="360"/>
        <w:jc w:val="both"/>
        <w:rPr>
          <w:sz w:val="24"/>
        </w:rPr>
      </w:pPr>
      <w:r w:rsidRPr="00B84C4F">
        <w:rPr>
          <w:sz w:val="24"/>
        </w:rPr>
        <w:t xml:space="preserve">      2.2. Відомості про батьків:</w:t>
      </w:r>
    </w:p>
    <w:p w:rsidR="00B84C4F" w:rsidRPr="00B84C4F" w:rsidRDefault="00B84C4F" w:rsidP="00B84C4F">
      <w:pPr>
        <w:jc w:val="both"/>
        <w:rPr>
          <w:sz w:val="24"/>
        </w:rPr>
      </w:pPr>
      <w:r w:rsidRPr="00B84C4F">
        <w:rPr>
          <w:sz w:val="24"/>
        </w:rPr>
        <w:t xml:space="preserve">                  мати – ***</w:t>
      </w:r>
    </w:p>
    <w:p w:rsidR="00B84C4F" w:rsidRPr="00B84C4F" w:rsidRDefault="00B84C4F" w:rsidP="00B84C4F">
      <w:pPr>
        <w:ind w:left="705"/>
        <w:jc w:val="both"/>
        <w:rPr>
          <w:sz w:val="24"/>
        </w:rPr>
      </w:pPr>
      <w:r w:rsidRPr="00B84C4F">
        <w:rPr>
          <w:sz w:val="24"/>
        </w:rPr>
        <w:t xml:space="preserve">      батько – ***.</w:t>
      </w:r>
    </w:p>
    <w:p w:rsidR="00B84C4F" w:rsidRPr="00B84C4F" w:rsidRDefault="00B84C4F" w:rsidP="00B84C4F">
      <w:pPr>
        <w:numPr>
          <w:ilvl w:val="0"/>
          <w:numId w:val="19"/>
        </w:numPr>
        <w:jc w:val="both"/>
        <w:rPr>
          <w:sz w:val="24"/>
        </w:rPr>
      </w:pPr>
      <w:r w:rsidRPr="00B84C4F">
        <w:rPr>
          <w:sz w:val="24"/>
        </w:rPr>
        <w:t>Направити дане рішення до Тернівського відділу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 Міністерства юстиції (м.Одеса).</w:t>
      </w:r>
    </w:p>
    <w:p w:rsidR="00B84C4F" w:rsidRPr="00B84C4F" w:rsidRDefault="00B84C4F" w:rsidP="00B84C4F">
      <w:pPr>
        <w:numPr>
          <w:ilvl w:val="0"/>
          <w:numId w:val="19"/>
        </w:numPr>
        <w:jc w:val="both"/>
        <w:rPr>
          <w:sz w:val="24"/>
        </w:rPr>
      </w:pPr>
      <w:r w:rsidRPr="00B84C4F">
        <w:rPr>
          <w:sz w:val="24"/>
        </w:rPr>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B84C4F" w:rsidRPr="00B84C4F" w:rsidRDefault="00B84C4F" w:rsidP="00B84C4F">
      <w:pPr>
        <w:pStyle w:val="5"/>
        <w:ind w:firstLine="180"/>
        <w:rPr>
          <w:sz w:val="24"/>
        </w:rPr>
      </w:pPr>
    </w:p>
    <w:p w:rsidR="00B84C4F" w:rsidRPr="00B84C4F" w:rsidRDefault="00B84C4F" w:rsidP="00B84C4F">
      <w:pPr>
        <w:rPr>
          <w:sz w:val="24"/>
        </w:rPr>
      </w:pPr>
    </w:p>
    <w:p w:rsidR="00B84C4F" w:rsidRPr="00B84C4F" w:rsidRDefault="00B84C4F" w:rsidP="00B84C4F">
      <w:pPr>
        <w:jc w:val="both"/>
        <w:rPr>
          <w:sz w:val="24"/>
        </w:rPr>
      </w:pPr>
    </w:p>
    <w:p w:rsidR="00B84C4F" w:rsidRPr="00B84C4F" w:rsidRDefault="00B84C4F" w:rsidP="00B84C4F">
      <w:pPr>
        <w:rPr>
          <w:b/>
          <w:sz w:val="14"/>
          <w:szCs w:val="16"/>
        </w:rPr>
      </w:pPr>
    </w:p>
    <w:p w:rsidR="00B84C4F" w:rsidRPr="00B84C4F" w:rsidRDefault="00B84C4F" w:rsidP="00B84C4F">
      <w:pPr>
        <w:rPr>
          <w:b/>
          <w:sz w:val="24"/>
        </w:rPr>
      </w:pPr>
    </w:p>
    <w:p w:rsidR="00B84C4F" w:rsidRPr="00B84C4F" w:rsidRDefault="00B84C4F" w:rsidP="00B84C4F">
      <w:pPr>
        <w:jc w:val="both"/>
        <w:rPr>
          <w:b/>
          <w:i/>
          <w:sz w:val="24"/>
        </w:rPr>
      </w:pPr>
      <w:r w:rsidRPr="00B84C4F">
        <w:rPr>
          <w:b/>
          <w:i/>
          <w:sz w:val="24"/>
        </w:rPr>
        <w:t>Голова районної у місті ради                                                                              Сергій КУШНІР</w:t>
      </w:r>
    </w:p>
    <w:p w:rsidR="00D763AC" w:rsidRPr="00562ECB" w:rsidRDefault="00D763AC" w:rsidP="00B84C4F">
      <w:pPr>
        <w:ind w:firstLine="660"/>
        <w:jc w:val="both"/>
        <w:rPr>
          <w:b/>
          <w:i/>
          <w:sz w:val="24"/>
        </w:rPr>
      </w:pPr>
    </w:p>
    <w:sectPr w:rsidR="00D763AC" w:rsidRPr="00562ECB"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150" w:rsidRDefault="00B85150">
      <w:r>
        <w:separator/>
      </w:r>
    </w:p>
  </w:endnote>
  <w:endnote w:type="continuationSeparator" w:id="0">
    <w:p w:rsidR="00B85150" w:rsidRDefault="00B8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Sitka Smal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150" w:rsidRDefault="00B85150">
      <w:r>
        <w:separator/>
      </w:r>
    </w:p>
  </w:footnote>
  <w:footnote w:type="continuationSeparator" w:id="0">
    <w:p w:rsidR="00B85150" w:rsidRDefault="00B85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7"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6"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2"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16"/>
  </w:num>
  <w:num w:numId="5">
    <w:abstractNumId w:val="4"/>
  </w:num>
  <w:num w:numId="6">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4"/>
  </w:num>
  <w:num w:numId="9">
    <w:abstractNumId w:val="23"/>
  </w:num>
  <w:num w:numId="10">
    <w:abstractNumId w:val="14"/>
  </w:num>
  <w:num w:numId="11">
    <w:abstractNumId w:val="3"/>
  </w:num>
  <w:num w:numId="12">
    <w:abstractNumId w:val="25"/>
  </w:num>
  <w:num w:numId="13">
    <w:abstractNumId w:val="9"/>
  </w:num>
  <w:num w:numId="14">
    <w:abstractNumId w:val="22"/>
  </w:num>
  <w:num w:numId="15">
    <w:abstractNumId w:val="21"/>
  </w:num>
  <w:num w:numId="16">
    <w:abstractNumId w:val="8"/>
  </w:num>
  <w:num w:numId="1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
  </w:num>
  <w:num w:numId="20">
    <w:abstractNumId w:val="1"/>
  </w:num>
  <w:num w:numId="21">
    <w:abstractNumId w:val="18"/>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19"/>
  </w:num>
  <w:num w:numId="26">
    <w:abstractNumId w:val="11"/>
  </w:num>
  <w:num w:numId="27">
    <w:abstractNumId w:val="7"/>
  </w:num>
  <w:num w:numId="28">
    <w:abstractNumId w:val="12"/>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4F1"/>
    <w:rsid w:val="00022389"/>
    <w:rsid w:val="0004615D"/>
    <w:rsid w:val="0006039A"/>
    <w:rsid w:val="00061EEC"/>
    <w:rsid w:val="00064EBF"/>
    <w:rsid w:val="0006765A"/>
    <w:rsid w:val="00072FA9"/>
    <w:rsid w:val="0007382B"/>
    <w:rsid w:val="0008587F"/>
    <w:rsid w:val="000926B4"/>
    <w:rsid w:val="000A33E6"/>
    <w:rsid w:val="000B2E5A"/>
    <w:rsid w:val="000C5CBA"/>
    <w:rsid w:val="000C6CEE"/>
    <w:rsid w:val="000D6420"/>
    <w:rsid w:val="000E11F9"/>
    <w:rsid w:val="000E26C4"/>
    <w:rsid w:val="000E2AE9"/>
    <w:rsid w:val="000E2B36"/>
    <w:rsid w:val="000F42E8"/>
    <w:rsid w:val="000F64E1"/>
    <w:rsid w:val="001004DC"/>
    <w:rsid w:val="001009F2"/>
    <w:rsid w:val="0011164D"/>
    <w:rsid w:val="0012700F"/>
    <w:rsid w:val="001462CF"/>
    <w:rsid w:val="00147C89"/>
    <w:rsid w:val="001516A1"/>
    <w:rsid w:val="00151916"/>
    <w:rsid w:val="00152AD1"/>
    <w:rsid w:val="00161AED"/>
    <w:rsid w:val="0017063E"/>
    <w:rsid w:val="0017082A"/>
    <w:rsid w:val="0018202B"/>
    <w:rsid w:val="0018621F"/>
    <w:rsid w:val="00192A7D"/>
    <w:rsid w:val="001948C3"/>
    <w:rsid w:val="00197DC0"/>
    <w:rsid w:val="001A67B7"/>
    <w:rsid w:val="001B2D86"/>
    <w:rsid w:val="001C0ACB"/>
    <w:rsid w:val="001C32CB"/>
    <w:rsid w:val="001C4869"/>
    <w:rsid w:val="001C7F09"/>
    <w:rsid w:val="001D5C05"/>
    <w:rsid w:val="001E4B58"/>
    <w:rsid w:val="001E6291"/>
    <w:rsid w:val="001E6E8B"/>
    <w:rsid w:val="001F1AA5"/>
    <w:rsid w:val="0020270D"/>
    <w:rsid w:val="002047C0"/>
    <w:rsid w:val="00210F35"/>
    <w:rsid w:val="002119D7"/>
    <w:rsid w:val="00212F20"/>
    <w:rsid w:val="002205DE"/>
    <w:rsid w:val="002247F9"/>
    <w:rsid w:val="0023377B"/>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7C2A"/>
    <w:rsid w:val="00361016"/>
    <w:rsid w:val="00361E15"/>
    <w:rsid w:val="00365EFF"/>
    <w:rsid w:val="0038158C"/>
    <w:rsid w:val="00390D20"/>
    <w:rsid w:val="00395B79"/>
    <w:rsid w:val="003A3EA7"/>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4327"/>
    <w:rsid w:val="00522F42"/>
    <w:rsid w:val="005230F9"/>
    <w:rsid w:val="005324B4"/>
    <w:rsid w:val="005328CF"/>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70D4"/>
    <w:rsid w:val="005D085F"/>
    <w:rsid w:val="005D3BFB"/>
    <w:rsid w:val="005D772A"/>
    <w:rsid w:val="005F47F6"/>
    <w:rsid w:val="005F55F2"/>
    <w:rsid w:val="00602FA6"/>
    <w:rsid w:val="00604A97"/>
    <w:rsid w:val="006110A6"/>
    <w:rsid w:val="00613E7D"/>
    <w:rsid w:val="00621435"/>
    <w:rsid w:val="00627D72"/>
    <w:rsid w:val="006308C7"/>
    <w:rsid w:val="006324C4"/>
    <w:rsid w:val="006365CC"/>
    <w:rsid w:val="00653B03"/>
    <w:rsid w:val="00663270"/>
    <w:rsid w:val="00672F17"/>
    <w:rsid w:val="00676A05"/>
    <w:rsid w:val="00676F2B"/>
    <w:rsid w:val="00677548"/>
    <w:rsid w:val="00677A14"/>
    <w:rsid w:val="00677BC8"/>
    <w:rsid w:val="006839F2"/>
    <w:rsid w:val="00687CE2"/>
    <w:rsid w:val="0069675D"/>
    <w:rsid w:val="006C2076"/>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109A"/>
    <w:rsid w:val="0076362F"/>
    <w:rsid w:val="00764B63"/>
    <w:rsid w:val="00766C33"/>
    <w:rsid w:val="00770D39"/>
    <w:rsid w:val="00771D10"/>
    <w:rsid w:val="00774F49"/>
    <w:rsid w:val="00793683"/>
    <w:rsid w:val="0079443E"/>
    <w:rsid w:val="00795E50"/>
    <w:rsid w:val="007A3CEE"/>
    <w:rsid w:val="007A7843"/>
    <w:rsid w:val="007B1F2F"/>
    <w:rsid w:val="007B54D6"/>
    <w:rsid w:val="007B5612"/>
    <w:rsid w:val="007B5699"/>
    <w:rsid w:val="007C5C91"/>
    <w:rsid w:val="007C7210"/>
    <w:rsid w:val="007D0E93"/>
    <w:rsid w:val="007D3FDD"/>
    <w:rsid w:val="007E0920"/>
    <w:rsid w:val="007E131F"/>
    <w:rsid w:val="007E40EF"/>
    <w:rsid w:val="007E7D10"/>
    <w:rsid w:val="007F1961"/>
    <w:rsid w:val="007F3323"/>
    <w:rsid w:val="007F3E4E"/>
    <w:rsid w:val="008008E0"/>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1239"/>
    <w:rsid w:val="008F5D1A"/>
    <w:rsid w:val="008F7F15"/>
    <w:rsid w:val="00900589"/>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3108D"/>
    <w:rsid w:val="00A336CD"/>
    <w:rsid w:val="00A365DE"/>
    <w:rsid w:val="00A4234B"/>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F20CD"/>
    <w:rsid w:val="00AF6E1C"/>
    <w:rsid w:val="00B0229B"/>
    <w:rsid w:val="00B02D93"/>
    <w:rsid w:val="00B17ECD"/>
    <w:rsid w:val="00B22672"/>
    <w:rsid w:val="00B2339E"/>
    <w:rsid w:val="00B23C7E"/>
    <w:rsid w:val="00B3011A"/>
    <w:rsid w:val="00B311C3"/>
    <w:rsid w:val="00B31EA3"/>
    <w:rsid w:val="00B322D8"/>
    <w:rsid w:val="00B35786"/>
    <w:rsid w:val="00B42348"/>
    <w:rsid w:val="00B430C9"/>
    <w:rsid w:val="00B52700"/>
    <w:rsid w:val="00B5554A"/>
    <w:rsid w:val="00B67C00"/>
    <w:rsid w:val="00B7339A"/>
    <w:rsid w:val="00B739A7"/>
    <w:rsid w:val="00B8338A"/>
    <w:rsid w:val="00B84C4F"/>
    <w:rsid w:val="00B85150"/>
    <w:rsid w:val="00BB556F"/>
    <w:rsid w:val="00BB6F77"/>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A3879"/>
    <w:rsid w:val="00CA7612"/>
    <w:rsid w:val="00CB3618"/>
    <w:rsid w:val="00CC1824"/>
    <w:rsid w:val="00CC3F25"/>
    <w:rsid w:val="00CD0080"/>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56E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0D66"/>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E7F7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3226</Words>
  <Characters>1840</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2025-09-08T07:16:00Z</dcterms:created>
  <dcterms:modified xsi:type="dcterms:W3CDTF">2025-09-08T07:16:00Z</dcterms:modified>
</cp:coreProperties>
</file>