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E50" w:rsidRPr="00883E50" w:rsidRDefault="00883E50" w:rsidP="00883E50">
      <w:pPr>
        <w:spacing w:after="0" w:line="240" w:lineRule="auto"/>
        <w:ind w:left="7080"/>
        <w:rPr>
          <w:rFonts w:ascii="Times New Roman" w:hAnsi="Times New Roman"/>
          <w:b/>
          <w:bCs/>
          <w:i/>
          <w:sz w:val="24"/>
          <w:szCs w:val="24"/>
          <w:lang w:eastAsia="uk-UA"/>
        </w:rPr>
      </w:pPr>
      <w:r w:rsidRPr="00883E50">
        <w:rPr>
          <w:rFonts w:ascii="Times New Roman" w:hAnsi="Times New Roman"/>
          <w:b/>
          <w:bCs/>
          <w:i/>
          <w:sz w:val="24"/>
          <w:szCs w:val="24"/>
          <w:lang w:eastAsia="uk-UA"/>
        </w:rPr>
        <w:t>Додаток 10</w:t>
      </w:r>
    </w:p>
    <w:p w:rsidR="00883E50" w:rsidRPr="00883E50" w:rsidRDefault="00883E50" w:rsidP="00883E50">
      <w:pPr>
        <w:spacing w:after="0" w:line="240" w:lineRule="auto"/>
        <w:ind w:left="7080"/>
        <w:rPr>
          <w:rFonts w:ascii="Times New Roman" w:hAnsi="Times New Roman"/>
          <w:b/>
          <w:bCs/>
          <w:i/>
          <w:sz w:val="24"/>
          <w:szCs w:val="24"/>
          <w:lang w:eastAsia="uk-UA"/>
        </w:rPr>
      </w:pPr>
      <w:r w:rsidRPr="00883E50">
        <w:rPr>
          <w:rFonts w:ascii="Times New Roman" w:hAnsi="Times New Roman"/>
          <w:b/>
          <w:bCs/>
          <w:i/>
          <w:sz w:val="24"/>
          <w:szCs w:val="24"/>
          <w:lang w:eastAsia="uk-UA"/>
        </w:rPr>
        <w:t xml:space="preserve">до рішення виконкому </w:t>
      </w:r>
    </w:p>
    <w:p w:rsidR="00883E50" w:rsidRPr="00883E50" w:rsidRDefault="00883E50" w:rsidP="00883E50">
      <w:pPr>
        <w:spacing w:after="0" w:line="240" w:lineRule="auto"/>
        <w:ind w:left="7080"/>
        <w:rPr>
          <w:rFonts w:ascii="Times New Roman" w:hAnsi="Times New Roman"/>
          <w:b/>
          <w:bCs/>
          <w:i/>
          <w:sz w:val="24"/>
          <w:szCs w:val="24"/>
          <w:lang w:eastAsia="uk-UA"/>
        </w:rPr>
      </w:pPr>
      <w:r w:rsidRPr="00883E50">
        <w:rPr>
          <w:rFonts w:ascii="Times New Roman" w:hAnsi="Times New Roman"/>
          <w:b/>
          <w:bCs/>
          <w:i/>
          <w:sz w:val="24"/>
          <w:szCs w:val="24"/>
          <w:lang w:eastAsia="uk-UA"/>
        </w:rPr>
        <w:t>районної у місті ради</w:t>
      </w:r>
    </w:p>
    <w:p w:rsidR="00883E50" w:rsidRDefault="00C951D3" w:rsidP="00C951D3">
      <w:pPr>
        <w:tabs>
          <w:tab w:val="left" w:pos="7050"/>
        </w:tabs>
        <w:suppressAutoHyphens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ab/>
      </w:r>
      <w:r w:rsidRPr="00C951D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16.04.2025 № 149</w:t>
      </w:r>
      <w:bookmarkStart w:id="0" w:name="_GoBack"/>
      <w:bookmarkEnd w:id="0"/>
    </w:p>
    <w:p w:rsidR="00E837D0" w:rsidRDefault="00E837D0" w:rsidP="00883E50">
      <w:pPr>
        <w:suppressAutoHyphens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</w:pPr>
    </w:p>
    <w:p w:rsidR="00E837D0" w:rsidRPr="00883E50" w:rsidRDefault="00E837D0" w:rsidP="00883E50">
      <w:pPr>
        <w:suppressAutoHyphens/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</w:pPr>
    </w:p>
    <w:p w:rsidR="001224BC" w:rsidRPr="00883E50" w:rsidRDefault="001224BC" w:rsidP="001224BC">
      <w:pPr>
        <w:suppressAutoHyphens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  <w:r w:rsidRPr="00883E50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>ТЕХНОЛОГІЧНА КАРТКА №</w:t>
      </w:r>
      <w:r w:rsidR="00705D9B" w:rsidRPr="00883E50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 xml:space="preserve"> </w:t>
      </w:r>
      <w:r w:rsidR="00A15211" w:rsidRPr="00883E50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>40</w:t>
      </w:r>
      <w:r w:rsidRPr="00883E50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>-05</w:t>
      </w:r>
    </w:p>
    <w:p w:rsidR="001224BC" w:rsidRPr="00883E50" w:rsidRDefault="001224BC" w:rsidP="001224BC">
      <w:pPr>
        <w:suppressAutoHyphens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uk-UA"/>
        </w:rPr>
      </w:pPr>
      <w:r w:rsidRPr="00883E50">
        <w:rPr>
          <w:rFonts w:ascii="Times New Roman" w:hAnsi="Times New Roman"/>
          <w:b/>
          <w:bCs/>
          <w:i/>
          <w:iCs/>
          <w:sz w:val="24"/>
          <w:szCs w:val="24"/>
          <w:lang w:eastAsia="uk-UA"/>
        </w:rPr>
        <w:t xml:space="preserve">публічної послуги, що </w:t>
      </w:r>
      <w:r w:rsidRPr="00883E50">
        <w:rPr>
          <w:rFonts w:ascii="Times New Roman" w:hAnsi="Times New Roman"/>
          <w:b/>
          <w:i/>
          <w:sz w:val="24"/>
          <w:szCs w:val="24"/>
          <w:lang w:eastAsia="uk-UA"/>
        </w:rPr>
        <w:t xml:space="preserve">надається відділом з питань обліку, розподілу та приватизації житлового фонду виконкому районної у місті ради </w:t>
      </w:r>
    </w:p>
    <w:p w:rsidR="001224BC" w:rsidRPr="00883E50" w:rsidRDefault="001224BC" w:rsidP="001224BC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uk-UA"/>
        </w:rPr>
      </w:pPr>
      <w:r w:rsidRPr="00883E50">
        <w:rPr>
          <w:rFonts w:ascii="Times New Roman" w:hAnsi="Times New Roman"/>
          <w:b/>
          <w:i/>
          <w:sz w:val="24"/>
          <w:szCs w:val="24"/>
          <w:lang w:eastAsia="uk-UA"/>
        </w:rPr>
        <w:t xml:space="preserve"> </w:t>
      </w:r>
      <w:r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через Центр адміністративних послуг «Віза»</w:t>
      </w:r>
      <w:r w:rsidR="00026E2A"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 xml:space="preserve"> (</w:t>
      </w:r>
      <w:r w:rsidR="00842603"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«</w:t>
      </w:r>
      <w:r w:rsidR="00026E2A"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Центр Дії</w:t>
      </w:r>
      <w:r w:rsidR="00842603"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»</w:t>
      </w:r>
      <w:r w:rsidR="00026E2A" w:rsidRPr="00883E50">
        <w:rPr>
          <w:rFonts w:ascii="Times New Roman" w:eastAsia="Times New Roman" w:hAnsi="Times New Roman"/>
          <w:b/>
          <w:i/>
          <w:sz w:val="24"/>
          <w:szCs w:val="24"/>
          <w:lang w:eastAsia="uk-UA"/>
        </w:rPr>
        <w:t>) виконкому Криворізької міської ради</w:t>
      </w:r>
    </w:p>
    <w:p w:rsidR="001224BC" w:rsidRPr="00883E50" w:rsidRDefault="001224BC" w:rsidP="001224BC">
      <w:pPr>
        <w:suppressAutoHyphens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eastAsia="uk-UA"/>
        </w:rPr>
      </w:pPr>
    </w:p>
    <w:p w:rsidR="001224BC" w:rsidRPr="00883E50" w:rsidRDefault="001224BC" w:rsidP="001224BC">
      <w:pPr>
        <w:suppressAutoHyphens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83E50">
        <w:rPr>
          <w:rFonts w:ascii="Times New Roman" w:hAnsi="Times New Roman"/>
          <w:i/>
          <w:sz w:val="24"/>
          <w:szCs w:val="24"/>
          <w:lang w:eastAsia="uk-UA"/>
        </w:rPr>
        <w:t>Назва послуги:</w:t>
      </w:r>
      <w:r w:rsidRPr="00883E50">
        <w:rPr>
          <w:rFonts w:ascii="Times New Roman" w:hAnsi="Times New Roman"/>
          <w:b/>
          <w:i/>
          <w:sz w:val="24"/>
          <w:szCs w:val="24"/>
          <w:lang w:eastAsia="uk-UA"/>
        </w:rPr>
        <w:t xml:space="preserve"> </w:t>
      </w:r>
      <w:r w:rsidRPr="00883E50">
        <w:rPr>
          <w:rFonts w:ascii="Times New Roman" w:hAnsi="Times New Roman"/>
          <w:b/>
          <w:i/>
          <w:sz w:val="24"/>
          <w:szCs w:val="24"/>
        </w:rPr>
        <w:t xml:space="preserve">Видача довідки про перебування на квартирному обліку </w:t>
      </w:r>
    </w:p>
    <w:p w:rsidR="001224BC" w:rsidRPr="00883E50" w:rsidRDefault="001224BC" w:rsidP="001224BC">
      <w:pPr>
        <w:suppressAutoHyphens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:rsidR="001224BC" w:rsidRPr="00883E50" w:rsidRDefault="001224BC" w:rsidP="001224BC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3E50">
        <w:rPr>
          <w:rFonts w:ascii="Times New Roman" w:hAnsi="Times New Roman"/>
          <w:i/>
          <w:sz w:val="24"/>
          <w:szCs w:val="24"/>
          <w:lang w:eastAsia="uk-UA"/>
        </w:rPr>
        <w:t>Загальна кількість днів надання послуги</w:t>
      </w:r>
      <w:r w:rsidRPr="00883E50">
        <w:rPr>
          <w:rFonts w:ascii="Times New Roman" w:hAnsi="Times New Roman"/>
          <w:sz w:val="24"/>
          <w:szCs w:val="24"/>
          <w:lang w:eastAsia="uk-UA"/>
        </w:rPr>
        <w:t xml:space="preserve">:                                </w:t>
      </w:r>
      <w:r w:rsidR="00DD4663" w:rsidRPr="00883E50">
        <w:rPr>
          <w:rFonts w:ascii="Times New Roman" w:hAnsi="Times New Roman"/>
          <w:sz w:val="24"/>
          <w:szCs w:val="24"/>
          <w:lang w:eastAsia="uk-UA"/>
        </w:rPr>
        <w:t xml:space="preserve">                     </w:t>
      </w:r>
      <w:r w:rsidRPr="00883E50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Pr="00883E50">
        <w:rPr>
          <w:rFonts w:ascii="Times New Roman" w:hAnsi="Times New Roman"/>
          <w:i/>
          <w:sz w:val="24"/>
          <w:szCs w:val="24"/>
          <w:lang w:eastAsia="uk-UA"/>
        </w:rPr>
        <w:t>до</w:t>
      </w:r>
      <w:r w:rsidRPr="00883E50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Pr="00883E50">
        <w:rPr>
          <w:rFonts w:ascii="Times New Roman" w:hAnsi="Times New Roman"/>
          <w:i/>
          <w:sz w:val="24"/>
          <w:szCs w:val="24"/>
        </w:rPr>
        <w:t>3 робочих днів</w:t>
      </w:r>
    </w:p>
    <w:p w:rsidR="001224BC" w:rsidRPr="00883E50" w:rsidRDefault="001224BC" w:rsidP="001224BC">
      <w:pPr>
        <w:tabs>
          <w:tab w:val="left" w:pos="420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549"/>
        <w:gridCol w:w="2641"/>
        <w:gridCol w:w="2243"/>
        <w:gridCol w:w="2387"/>
        <w:gridCol w:w="2034"/>
      </w:tblGrid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Етапи опрацювання звернення про надання послуги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Відповідальна посадова особа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Структурний підрозділ відповідальний за етапи</w:t>
            </w:r>
          </w:p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(дію, рішення)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Строки виконання етапів </w:t>
            </w:r>
          </w:p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i/>
                <w:sz w:val="24"/>
                <w:szCs w:val="24"/>
              </w:rPr>
              <w:t>(дії, рішення)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Інформування про види послуг; перелік документів тощо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Адміністратор Центру адміністративних послуг «Віза»  (надалі </w:t>
            </w:r>
            <w:r w:rsidRPr="00883E50">
              <w:rPr>
                <w:rFonts w:ascii="Times New Roman" w:eastAsia="Times New Roman" w:hAnsi="Times New Roman"/>
                <w:i/>
                <w:sz w:val="24"/>
                <w:szCs w:val="24"/>
                <w:lang w:eastAsia="uk-UA"/>
              </w:rPr>
              <w:t xml:space="preserve">- </w:t>
            </w: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Адміністратор)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Центр адміністративних послуг «Віза» </w:t>
            </w:r>
            <w:r w:rsidR="00842603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(«Центр Дії»)</w:t>
            </w:r>
          </w:p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(надалі - Центр)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момент звернення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197A0E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Прийняття заяви </w:t>
            </w:r>
            <w:r w:rsidR="001237FC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та </w:t>
            </w:r>
            <w:r w:rsidR="00014131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відповідного </w:t>
            </w:r>
            <w:r w:rsidR="001237FC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пакету документів</w:t>
            </w:r>
            <w:r w:rsidR="00564B43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 у тому числі в електронному вигляді в комп’ютерній програмі «Електронна система оцінки якості надання послуг» (надалі – комп’ютерна програма «ЕСОЯ») з накладанням кваліфікованого електронного підпису</w:t>
            </w:r>
            <w:r w:rsidR="00197A0E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(для адміністратора)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Адміністратор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Центр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день надходження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Передача заяви</w:t>
            </w:r>
            <w:r w:rsidR="006864F7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та відповідного пакету документів</w:t>
            </w: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працівнику загального відділу</w:t>
            </w:r>
            <w:r w:rsidR="00197A0E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197A0E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електронному вигляді через комп’ютерну програму «ЕСОЯ» до комп’ютерної програми «КАІ-документообіг»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Адміністратор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Центр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Не пізніше наступного робочого дня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Передача заяви</w:t>
            </w:r>
            <w:r w:rsidR="006864F7" w:rsidRPr="00883E50">
              <w:rPr>
                <w:rFonts w:cs="Times New Roman"/>
                <w:lang w:val="uk-UA"/>
              </w:rPr>
              <w:t xml:space="preserve"> </w:t>
            </w:r>
            <w:r w:rsidR="006864F7" w:rsidRPr="00883E50">
              <w:rPr>
                <w:lang w:val="uk-UA" w:eastAsia="uk-UA"/>
              </w:rPr>
              <w:t>та відповідного пакету документів</w:t>
            </w:r>
            <w:r w:rsidRPr="00883E50">
              <w:rPr>
                <w:rFonts w:cs="Times New Roman"/>
                <w:lang w:val="uk-UA"/>
              </w:rPr>
              <w:t xml:space="preserve"> для розгляду головою районної у місті ради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2 рази на день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Розгляд заяви;</w:t>
            </w:r>
          </w:p>
          <w:p w:rsidR="001224BC" w:rsidRPr="00883E50" w:rsidRDefault="001224BC" w:rsidP="002A2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накладення резолюції</w:t>
            </w:r>
          </w:p>
          <w:p w:rsidR="001224BC" w:rsidRPr="00883E50" w:rsidRDefault="001224BC" w:rsidP="002A25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b/>
                <w:i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Голова районної у місті ради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4BC" w:rsidRPr="00883E50" w:rsidRDefault="001224BC" w:rsidP="002A2571">
            <w:pPr>
              <w:pStyle w:val="Standard"/>
              <w:snapToGrid w:val="0"/>
              <w:jc w:val="center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-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Протягом 1 робочого дня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Передача заяви </w:t>
            </w:r>
            <w:r w:rsidR="00BF1E81" w:rsidRPr="00883E50">
              <w:rPr>
                <w:rFonts w:ascii="Times New Roman" w:hAnsi="Times New Roman"/>
                <w:sz w:val="24"/>
                <w:szCs w:val="24"/>
              </w:rPr>
              <w:t xml:space="preserve">та пакету документів </w:t>
            </w: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до відділу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E2A" w:rsidRPr="00883E50" w:rsidRDefault="001224BC" w:rsidP="002A2571">
            <w:pPr>
              <w:pStyle w:val="Standard"/>
              <w:rPr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Реєстрація заяви</w:t>
            </w:r>
            <w:r w:rsidR="008E334F" w:rsidRPr="00883E50">
              <w:rPr>
                <w:rFonts w:cs="Times New Roman"/>
                <w:lang w:val="uk-UA"/>
              </w:rPr>
              <w:t xml:space="preserve"> та пакету документів</w:t>
            </w:r>
            <w:r w:rsidRPr="00883E50">
              <w:rPr>
                <w:rFonts w:cs="Times New Roman"/>
                <w:lang w:val="uk-UA"/>
              </w:rPr>
              <w:t xml:space="preserve"> для надання публічної послуги після </w:t>
            </w:r>
            <w:r w:rsidR="006A3B64" w:rsidRPr="00883E50">
              <w:rPr>
                <w:rFonts w:cs="Times New Roman"/>
                <w:lang w:val="uk-UA"/>
              </w:rPr>
              <w:t>резолюції</w:t>
            </w:r>
            <w:r w:rsidRPr="00883E50">
              <w:rPr>
                <w:rFonts w:cs="Times New Roman"/>
                <w:lang w:val="uk-UA"/>
              </w:rPr>
              <w:t xml:space="preserve"> голови районної у місті ради у відділі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705D9B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Працівник відділу з питань обліку, розподілу та приватизації житлового фонду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705D9B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Відділ з питань обліку, розподілу та приватизації житлового фонду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Розгляд заяви; накладання резолюції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Завідувач відділу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Відділ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У день  надходження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Оформлення довідки про перебування на квартирному обліку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Працівник відділу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Відділ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У день отримання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7679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Підписання довідки про пе</w:t>
            </w:r>
            <w:r w:rsidR="00197A0E" w:rsidRPr="00883E50">
              <w:rPr>
                <w:rFonts w:ascii="Times New Roman" w:hAnsi="Times New Roman"/>
                <w:sz w:val="24"/>
                <w:szCs w:val="24"/>
              </w:rPr>
              <w:t xml:space="preserve">ребування на квартирному обліку, </w:t>
            </w:r>
            <w:r w:rsidR="00197A0E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 електронному вигляді</w:t>
            </w:r>
            <w:r w:rsidR="0076790F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197A0E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r w:rsidR="00197A0E" w:rsidRPr="00883E50">
              <w:rPr>
                <w:rFonts w:ascii="Times New Roman" w:hAnsi="Times New Roman"/>
                <w:sz w:val="24"/>
                <w:szCs w:val="24"/>
              </w:rPr>
              <w:t>накладання електронного цифрового підпису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97A0E" w:rsidP="00705D9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Протягом 1 робочого дня 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Передача довідки про перебування на квартирному обліку до загального відділу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Працівник відділу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  <w:p w:rsidR="00E837D0" w:rsidRPr="00883E50" w:rsidRDefault="00E837D0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 xml:space="preserve">Відділ </w:t>
            </w:r>
            <w:r w:rsidR="00705D9B" w:rsidRPr="00883E50">
              <w:rPr>
                <w:rFonts w:ascii="Times New Roman" w:hAnsi="Times New Roman"/>
                <w:sz w:val="24"/>
                <w:szCs w:val="24"/>
              </w:rPr>
              <w:t>з питань обліку, розподілу та приватизації житлового фонду</w:t>
            </w:r>
          </w:p>
          <w:p w:rsidR="00713042" w:rsidRPr="00883E50" w:rsidRDefault="00713042" w:rsidP="002A257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день надходження документів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7D0" w:rsidRDefault="001224BC" w:rsidP="0076790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Передача довідки про перебування на кварт</w:t>
            </w:r>
            <w:r w:rsidR="0076790F" w:rsidRPr="00883E50">
              <w:rPr>
                <w:rFonts w:ascii="Times New Roman" w:hAnsi="Times New Roman"/>
                <w:sz w:val="24"/>
                <w:szCs w:val="24"/>
              </w:rPr>
              <w:t xml:space="preserve">ирному обліку до Адміністратора, </w:t>
            </w:r>
            <w:r w:rsidR="0076790F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тому числі в електронному вигляді через комп’ютерну програму «КАІ-документообіг» до комп’ютерної програми «ЕСОЯ»</w:t>
            </w:r>
          </w:p>
          <w:p w:rsidR="001224BC" w:rsidRPr="00883E50" w:rsidRDefault="0076790F" w:rsidP="0076790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день отримання результату надання публічної послуги</w:t>
            </w: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Направлення повідомлення про видачу результату публічної послуги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Адміністратор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Центр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день отримання результату надання публічної послуги</w:t>
            </w:r>
          </w:p>
          <w:p w:rsidR="0076790F" w:rsidRPr="00883E50" w:rsidRDefault="0076790F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883E50" w:rsidRPr="00883E50" w:rsidTr="002A2571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83E50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Видача результату </w:t>
            </w:r>
          </w:p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публічної  послуги</w:t>
            </w:r>
            <w:r w:rsidR="0076790F"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**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Адміністратор 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Центр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4BC" w:rsidRPr="00883E50" w:rsidRDefault="001224BC" w:rsidP="002A257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883E50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день особистого звернення заявника</w:t>
            </w:r>
          </w:p>
        </w:tc>
      </w:tr>
    </w:tbl>
    <w:p w:rsidR="001224BC" w:rsidRPr="00883E50" w:rsidRDefault="001224BC" w:rsidP="001224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3E50">
        <w:rPr>
          <w:rFonts w:ascii="Times New Roman" w:eastAsia="Times New Roman" w:hAnsi="Times New Roman"/>
          <w:sz w:val="24"/>
          <w:szCs w:val="24"/>
          <w:lang w:eastAsia="ru-RU"/>
        </w:rPr>
        <w:t>* Суб’єкт звернення має право оскаржити результат надання п</w:t>
      </w:r>
      <w:r w:rsidR="00026E2A" w:rsidRPr="00883E50">
        <w:rPr>
          <w:rFonts w:ascii="Times New Roman" w:eastAsia="Times New Roman" w:hAnsi="Times New Roman"/>
          <w:sz w:val="24"/>
          <w:szCs w:val="24"/>
          <w:lang w:eastAsia="ru-RU"/>
        </w:rPr>
        <w:t>ублічної послуги до адміністративного органу вищого рівня шляхом подачі скарги, або в судовому порядку.</w:t>
      </w:r>
    </w:p>
    <w:p w:rsidR="00705D9B" w:rsidRPr="00883E50" w:rsidRDefault="0076790F" w:rsidP="00705D9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3E5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**</w:t>
      </w:r>
      <w:r w:rsidRPr="00883E50">
        <w:rPr>
          <w:rFonts w:ascii="Times New Roman" w:eastAsia="Times New Roman" w:hAnsi="Times New Roman"/>
          <w:sz w:val="24"/>
          <w:szCs w:val="24"/>
          <w:lang w:eastAsia="ru-RU"/>
        </w:rPr>
        <w:t xml:space="preserve"> У разі подання заяви через вебпортал Центру, заявник самостійно отримує результат послуги в особистому кабінеті.</w:t>
      </w:r>
    </w:p>
    <w:p w:rsidR="00E837D0" w:rsidRDefault="00E837D0" w:rsidP="001224BC"/>
    <w:p w:rsidR="00E837D0" w:rsidRDefault="00E837D0" w:rsidP="00E837D0"/>
    <w:p w:rsidR="00E837D0" w:rsidRPr="00E837D0" w:rsidRDefault="00E837D0" w:rsidP="00E837D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837D0">
        <w:rPr>
          <w:rFonts w:ascii="Times New Roman" w:hAnsi="Times New Roman"/>
          <w:b/>
          <w:i/>
          <w:sz w:val="24"/>
          <w:szCs w:val="24"/>
        </w:rPr>
        <w:t>Керуюча справами виконкому</w:t>
      </w:r>
    </w:p>
    <w:p w:rsidR="00705D9B" w:rsidRPr="00E837D0" w:rsidRDefault="00E837D0" w:rsidP="00E837D0">
      <w:r w:rsidRPr="00E837D0">
        <w:rPr>
          <w:rFonts w:ascii="Times New Roman" w:hAnsi="Times New Roman"/>
          <w:b/>
          <w:i/>
          <w:sz w:val="24"/>
          <w:szCs w:val="24"/>
        </w:rPr>
        <w:t>районної у місті ради</w:t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</w:r>
      <w:r w:rsidRPr="00E837D0">
        <w:rPr>
          <w:rFonts w:ascii="Times New Roman" w:hAnsi="Times New Roman"/>
          <w:b/>
          <w:i/>
          <w:sz w:val="24"/>
          <w:szCs w:val="24"/>
        </w:rPr>
        <w:tab/>
        <w:t>Алла ГОЛОВАТА</w:t>
      </w:r>
    </w:p>
    <w:sectPr w:rsidR="00705D9B" w:rsidRPr="00E837D0" w:rsidSect="00E837D0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B39" w:rsidRDefault="005C7B39" w:rsidP="001224BC">
      <w:pPr>
        <w:spacing w:after="0" w:line="240" w:lineRule="auto"/>
      </w:pPr>
      <w:r>
        <w:separator/>
      </w:r>
    </w:p>
  </w:endnote>
  <w:endnote w:type="continuationSeparator" w:id="0">
    <w:p w:rsidR="005C7B39" w:rsidRDefault="005C7B39" w:rsidP="0012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B39" w:rsidRDefault="005C7B39" w:rsidP="001224BC">
      <w:pPr>
        <w:spacing w:after="0" w:line="240" w:lineRule="auto"/>
      </w:pPr>
      <w:r>
        <w:separator/>
      </w:r>
    </w:p>
  </w:footnote>
  <w:footnote w:type="continuationSeparator" w:id="0">
    <w:p w:rsidR="005C7B39" w:rsidRDefault="005C7B39" w:rsidP="00122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37D0" w:rsidRPr="00E837D0" w:rsidRDefault="00E837D0" w:rsidP="00E837D0">
    <w:pPr>
      <w:pStyle w:val="a3"/>
      <w:tabs>
        <w:tab w:val="center" w:pos="4819"/>
        <w:tab w:val="left" w:pos="6615"/>
      </w:tabs>
      <w:rPr>
        <w:rFonts w:ascii="Times New Roman" w:hAnsi="Times New Roman"/>
        <w:sz w:val="24"/>
        <w:lang w:val="en-US"/>
      </w:rPr>
    </w:pPr>
    <w:r>
      <w:rPr>
        <w:rFonts w:ascii="Times New Roman" w:hAnsi="Times New Roman"/>
        <w:sz w:val="24"/>
      </w:rPr>
      <w:tab/>
    </w:r>
    <w:r>
      <w:rPr>
        <w:rFonts w:ascii="Times New Roman" w:hAnsi="Times New Roman"/>
        <w:sz w:val="24"/>
      </w:rPr>
      <w:tab/>
    </w:r>
    <w:sdt>
      <w:sdtPr>
        <w:rPr>
          <w:rFonts w:ascii="Times New Roman" w:hAnsi="Times New Roman"/>
          <w:sz w:val="24"/>
        </w:rPr>
        <w:id w:val="244378963"/>
        <w:docPartObj>
          <w:docPartGallery w:val="Page Numbers (Top of Page)"/>
          <w:docPartUnique/>
        </w:docPartObj>
      </w:sdtPr>
      <w:sdtEndPr/>
      <w:sdtContent>
        <w:r w:rsidRPr="00E837D0">
          <w:rPr>
            <w:rFonts w:ascii="Times New Roman" w:hAnsi="Times New Roman"/>
            <w:sz w:val="24"/>
          </w:rPr>
          <w:fldChar w:fldCharType="begin"/>
        </w:r>
        <w:r w:rsidRPr="00E837D0">
          <w:rPr>
            <w:rFonts w:ascii="Times New Roman" w:hAnsi="Times New Roman"/>
            <w:sz w:val="24"/>
          </w:rPr>
          <w:instrText>PAGE   \* MERGEFORMAT</w:instrText>
        </w:r>
        <w:r w:rsidRPr="00E837D0">
          <w:rPr>
            <w:rFonts w:ascii="Times New Roman" w:hAnsi="Times New Roman"/>
            <w:sz w:val="24"/>
          </w:rPr>
          <w:fldChar w:fldCharType="separate"/>
        </w:r>
        <w:r w:rsidR="00C951D3">
          <w:rPr>
            <w:rFonts w:ascii="Times New Roman" w:hAnsi="Times New Roman"/>
            <w:noProof/>
            <w:sz w:val="24"/>
          </w:rPr>
          <w:t>2</w:t>
        </w:r>
        <w:r w:rsidRPr="00E837D0">
          <w:rPr>
            <w:rFonts w:ascii="Times New Roman" w:hAnsi="Times New Roman"/>
            <w:sz w:val="24"/>
          </w:rPr>
          <w:fldChar w:fldCharType="end"/>
        </w:r>
      </w:sdtContent>
    </w:sdt>
    <w:r>
      <w:rPr>
        <w:rFonts w:ascii="Times New Roman" w:hAnsi="Times New Roman"/>
        <w:sz w:val="24"/>
      </w:rPr>
      <w:tab/>
    </w:r>
    <w:r>
      <w:rPr>
        <w:rFonts w:ascii="Times New Roman" w:hAnsi="Times New Roman"/>
        <w:b/>
        <w:i/>
        <w:sz w:val="24"/>
      </w:rPr>
      <w:t xml:space="preserve">Продовження додатка </w:t>
    </w:r>
    <w:r>
      <w:rPr>
        <w:rFonts w:ascii="Times New Roman" w:hAnsi="Times New Roman"/>
        <w:b/>
        <w:i/>
        <w:sz w:val="24"/>
        <w:lang w:val="en-US"/>
      </w:rPr>
      <w:t>10</w:t>
    </w:r>
  </w:p>
  <w:p w:rsidR="001224BC" w:rsidRPr="001224BC" w:rsidRDefault="001224BC" w:rsidP="001224BC">
    <w:pPr>
      <w:pStyle w:val="a3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4BC"/>
    <w:rsid w:val="00014131"/>
    <w:rsid w:val="00026E2A"/>
    <w:rsid w:val="001224BC"/>
    <w:rsid w:val="001237FC"/>
    <w:rsid w:val="00197A0E"/>
    <w:rsid w:val="001C63EE"/>
    <w:rsid w:val="00366188"/>
    <w:rsid w:val="00394217"/>
    <w:rsid w:val="003B7EFE"/>
    <w:rsid w:val="0043134C"/>
    <w:rsid w:val="004D553D"/>
    <w:rsid w:val="004F10EA"/>
    <w:rsid w:val="004F5076"/>
    <w:rsid w:val="00564B43"/>
    <w:rsid w:val="00575F9D"/>
    <w:rsid w:val="005C7B39"/>
    <w:rsid w:val="005E3003"/>
    <w:rsid w:val="006023E2"/>
    <w:rsid w:val="006864F7"/>
    <w:rsid w:val="006A3B64"/>
    <w:rsid w:val="006C7F9C"/>
    <w:rsid w:val="006E1F81"/>
    <w:rsid w:val="00705D9B"/>
    <w:rsid w:val="00713042"/>
    <w:rsid w:val="0076790F"/>
    <w:rsid w:val="00804C63"/>
    <w:rsid w:val="00842603"/>
    <w:rsid w:val="00883E50"/>
    <w:rsid w:val="008E334F"/>
    <w:rsid w:val="00914A7A"/>
    <w:rsid w:val="00A15211"/>
    <w:rsid w:val="00A622BD"/>
    <w:rsid w:val="00A921A3"/>
    <w:rsid w:val="00BB3A38"/>
    <w:rsid w:val="00BF1E81"/>
    <w:rsid w:val="00C951D3"/>
    <w:rsid w:val="00DD4663"/>
    <w:rsid w:val="00E837D0"/>
    <w:rsid w:val="00EA3C46"/>
    <w:rsid w:val="00EB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2D0ED77-6441-4177-9671-2DB9E520C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4BC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224B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a"/>
    <w:link w:val="a4"/>
    <w:uiPriority w:val="99"/>
    <w:unhideWhenUsed/>
    <w:rsid w:val="00122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224BC"/>
    <w:rPr>
      <w:rFonts w:ascii="Calibri" w:eastAsia="Calibri" w:hAnsi="Calibri" w:cs="Times New Roman"/>
      <w:lang w:val="uk-UA"/>
    </w:rPr>
  </w:style>
  <w:style w:type="paragraph" w:styleId="a5">
    <w:name w:val="footer"/>
    <w:basedOn w:val="a"/>
    <w:link w:val="a6"/>
    <w:uiPriority w:val="99"/>
    <w:unhideWhenUsed/>
    <w:rsid w:val="001224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224BC"/>
    <w:rPr>
      <w:rFonts w:ascii="Calibri" w:eastAsia="Calibri" w:hAnsi="Calibri" w:cs="Times New Roman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12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224BC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2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2522</Words>
  <Characters>1439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Vikonkom</cp:lastModifiedBy>
  <cp:revision>24</cp:revision>
  <cp:lastPrinted>2025-04-07T08:46:00Z</cp:lastPrinted>
  <dcterms:created xsi:type="dcterms:W3CDTF">2021-01-27T08:54:00Z</dcterms:created>
  <dcterms:modified xsi:type="dcterms:W3CDTF">2025-04-16T12:26:00Z</dcterms:modified>
</cp:coreProperties>
</file>