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360" w:firstLine="0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ind w:left="3828" w:firstLine="0"/>
        <w:jc w:val="center"/>
        <w:rPr/>
      </w:pPr>
      <w:r w:rsidDel="00000000" w:rsidR="00000000" w:rsidRPr="00000000">
        <w:rPr/>
        <w:drawing>
          <wp:inline distB="0" distT="0" distL="114300" distR="114300">
            <wp:extent cx="561975" cy="6953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695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                       </w:t>
      </w:r>
      <w:r w:rsidDel="00000000" w:rsidR="00000000" w:rsidRPr="00000000">
        <w:rPr>
          <w:color w:val="ffffff"/>
          <w:rtl w:val="0"/>
        </w:rPr>
        <w:t xml:space="preserve">ЗРАЗОК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ТЕРНІВСЬКА РАЙОННА У МІСТІ  РАДА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ВИКОНАВЧИЙ  КОМІТЕТ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Р І Ш Е Н Н Я</w:t>
      </w:r>
    </w:p>
    <w:p w:rsidR="00000000" w:rsidDel="00000000" w:rsidP="00000000" w:rsidRDefault="00000000" w:rsidRPr="00000000" w14:paraId="0000000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0.0" w:type="dxa"/>
        <w:jc w:val="left"/>
        <w:tblLayout w:type="fixed"/>
        <w:tblLook w:val="0000"/>
      </w:tblPr>
      <w:tblGrid>
        <w:gridCol w:w="3190"/>
        <w:gridCol w:w="3190"/>
        <w:gridCol w:w="3190"/>
        <w:tblGridChange w:id="0">
          <w:tblGrid>
            <w:gridCol w:w="3190"/>
            <w:gridCol w:w="3190"/>
            <w:gridCol w:w="319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u w:val="single"/>
              </w:rPr>
            </w:pPr>
            <w:r w:rsidDel="00000000" w:rsidR="00000000" w:rsidRPr="00000000">
              <w:rPr>
                <w:u w:val="single"/>
                <w:rtl w:val="0"/>
              </w:rPr>
              <w:t xml:space="preserve">18.02.2026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   м.Кривий Ріг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№ </w:t>
            </w:r>
            <w:r w:rsidDel="00000000" w:rsidR="00000000" w:rsidRPr="00000000">
              <w:rPr>
                <w:u w:val="single"/>
                <w:rtl w:val="0"/>
              </w:rPr>
              <w:t xml:space="preserve">109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  <w:t xml:space="preserve">┌                                                       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Про     припинення     опіки      *** </w:t>
      </w:r>
    </w:p>
    <w:p w:rsidR="00000000" w:rsidDel="00000000" w:rsidP="00000000" w:rsidRDefault="00000000" w:rsidRPr="00000000" w14:paraId="0000000F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стосовно     малолітньої      дитини </w:t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***    та    встановлення    опіки над</w:t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  нею </w:t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right="-82" w:firstLine="70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Розглянувши висновок служби у справах дітей виконкому районної у місті ради про припинення опіки над малолітньою дитиною ***, яка народилася *** року, та доцільність встановлення опіки над малолітньою дитиною ***, яка народилася *** року; заяву ***, яка зареєстрована за адресою: Дніпропетровська область, місто Кривий Ріг, вулиця ***, будинок ***, квартира ***, щодо призначення її опікуном над малолітньою дитиною ***, яка народилася *** року, встановлено, що:</w:t>
      </w:r>
    </w:p>
    <w:p w:rsidR="00000000" w:rsidDel="00000000" w:rsidP="00000000" w:rsidRDefault="00000000" w:rsidRPr="00000000" w14:paraId="00000015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мати дитини *** померла 24.03.2019 (свідоцтво про смерть серія І-КИ №857862 від 26.03.2019);  </w:t>
      </w:r>
    </w:p>
    <w:p w:rsidR="00000000" w:rsidDel="00000000" w:rsidP="00000000" w:rsidRDefault="00000000" w:rsidRPr="00000000" w14:paraId="00000016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батько дитини *** позбавлений батьківських прав (рішення Софіївського районного суду Дніпропетровської області від 27.01.2025, справа №193/1142/24); </w:t>
      </w:r>
    </w:p>
    <w:p w:rsidR="00000000" w:rsidDel="00000000" w:rsidP="00000000" w:rsidRDefault="00000000" w:rsidRPr="00000000" w14:paraId="00000017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рішенням виконкому Покровської районної в місті ради від 22.05.2019 №191 «Про надання статусу дитини, позбавленої батьківського піклування, ***» малолітній дитині ***, яка народилася *** року, надано статус дитини, позбавленої батьківського піклування;</w:t>
      </w:r>
    </w:p>
    <w:p w:rsidR="00000000" w:rsidDel="00000000" w:rsidP="00000000" w:rsidRDefault="00000000" w:rsidRPr="00000000" w14:paraId="00000018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рішенням виконкому районної у місті ради від 19.06.2019 №262 «Про встановлення опіки над малолітньою дитиною ***» над малолітньою дитиною ***, яка народилася *** року, встановлено опіку та опікуном дитини призначено ***. </w:t>
      </w:r>
    </w:p>
    <w:p w:rsidR="00000000" w:rsidDel="00000000" w:rsidP="00000000" w:rsidRDefault="00000000" w:rsidRPr="00000000" w14:paraId="00000019">
      <w:pPr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26.01.2026 опікун дитини *** помер (свідоцтво про смерть серія ІІ-КИ №294845 від 27.01.2026).</w:t>
      </w:r>
    </w:p>
    <w:p w:rsidR="00000000" w:rsidDel="00000000" w:rsidP="00000000" w:rsidRDefault="00000000" w:rsidRPr="00000000" w14:paraId="0000001A">
      <w:pPr>
        <w:tabs>
          <w:tab w:val="left" w:leader="none" w:pos="0"/>
        </w:tabs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Керуючись ст.ст.55,58,61,62,63 Цивільного кодексу України, ст.ст.243,244,246,247,249 Сімейного кодексу України, ст.ст.1,25 Закону України «Про охорону дитинства», ст.ст.11,12,15,32 Закону України «Про забезпечення організаційно-правових умов соціального захисту дітей-сиріт та дітей, позбавлених батьківського піклування»,                         п.п.3,35,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42</w:t>
      </w:r>
      <w:r w:rsidDel="00000000" w:rsidR="00000000" w:rsidRPr="00000000">
        <w:rPr>
          <w:sz w:val="24"/>
          <w:szCs w:val="24"/>
          <w:rtl w:val="0"/>
        </w:rPr>
        <w:t xml:space="preserve">-44,46-48,50,79,80,82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№866, п.30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Порядку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призначення і виплати державної допомоги сім'ям з дітьми, </w:t>
      </w:r>
      <w:r w:rsidDel="00000000" w:rsidR="00000000" w:rsidRPr="00000000">
        <w:rPr>
          <w:sz w:val="24"/>
          <w:szCs w:val="24"/>
          <w:rtl w:val="0"/>
        </w:rPr>
        <w:t xml:space="preserve">затвердженого Постановою Кабінету Міністрів України від 27.12.2001 №1751,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вирішив: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0"/>
        </w:tabs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0"/>
        </w:tabs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Припинити опіку над малолітньою дитиною ***, яка народилася *** року, у зв'язку зі смертю опікуна ***.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Встановити опіку над малолітньою дитиною ***, яка народилася *** року.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Призначити *** опікуном над малолітньою дитиною ***, яка народилася *** року.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Зобов’язати *** забезпечити належний рівень виховання та утримання підопічної, її повноцінний соціально-правовий захист у відповідності до вимог чинного законодавства України. </w:t>
      </w:r>
    </w:p>
    <w:p w:rsidR="00000000" w:rsidDel="00000000" w:rsidP="00000000" w:rsidRDefault="00000000" w:rsidRPr="00000000" w14:paraId="00000021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Головному управлінню Пенсійного фонду України в Дніпропетровській області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відповідно до чинного законодавства України:</w:t>
      </w:r>
    </w:p>
    <w:p w:rsidR="00000000" w:rsidDel="00000000" w:rsidP="00000000" w:rsidRDefault="00000000" w:rsidRPr="00000000" w14:paraId="00000025">
      <w:pPr>
        <w:ind w:left="709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припинити виплату *** державної допомоги на малолітню дитину ***, яка народилася *** року;</w:t>
      </w:r>
    </w:p>
    <w:p w:rsidR="00000000" w:rsidDel="00000000" w:rsidP="00000000" w:rsidRDefault="00000000" w:rsidRPr="00000000" w14:paraId="00000026">
      <w:pPr>
        <w:ind w:left="709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забезпечити виплату *** державної допомоги на малолітню дитину ***, яка народилася *** року.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***, яка народилася *** року.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Рішення виконкому районної у місті ради від 19.06.2019 №262 «Про встановлення опіки над малолітньою дитиною ***», від 15.03.2023 №96 «Про внесення змін до рішення виконкому районної у місті ради від 19.06.2019 №262 «Про встановлення опіки над малолітньою дитиною ***» вважати такими, що втратили чинність.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Голова районної у місті ради                                                                   Сергій КУШНІР</w:t>
      </w:r>
    </w:p>
    <w:p w:rsidR="00000000" w:rsidDel="00000000" w:rsidP="00000000" w:rsidRDefault="00000000" w:rsidRPr="00000000" w14:paraId="00000030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0" w:top="141.73228346456693" w:left="1701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rvts23" w:customStyle="1">
    <w:name w:val="rvts23"/>
  </w:style>
  <w:style w:type="character" w:styleId="a3" w:customStyle="1">
    <w:name w:val="Верхний колонтитул Знак"/>
    <w:link w:val="a4"/>
    <w:uiPriority w:val="99"/>
    <w:rPr>
      <w:sz w:val="28"/>
      <w:szCs w:val="24"/>
      <w:lang w:val="uk-UA"/>
    </w:rPr>
  </w:style>
  <w:style w:type="paragraph" w:styleId="a5" w:customStyle="1">
    <w:name w:val=" Знак Знак Знак Знак"/>
    <w:basedOn w:val="a"/>
    <w:rPr>
      <w:rFonts w:ascii="Verdana" w:cs="Verdana" w:hAnsi="Verdana"/>
      <w:sz w:val="20"/>
      <w:szCs w:val="20"/>
      <w:lang w:eastAsia="en-US" w:val="en-US"/>
    </w:rPr>
  </w:style>
  <w:style w:type="paragraph" w:styleId="a4">
    <w:name w:val="header"/>
    <w:basedOn w:val="a"/>
    <w:link w:val="a3"/>
    <w:uiPriority w:val="99"/>
    <w:pPr>
      <w:tabs>
        <w:tab w:val="center" w:pos="4677"/>
        <w:tab w:val="right" w:pos="9355"/>
      </w:tabs>
    </w:pPr>
  </w:style>
  <w:style w:type="paragraph" w:styleId="a6">
    <w:name w:val="List Paragraph"/>
    <w:basedOn w:val="a"/>
    <w:uiPriority w:val="34"/>
    <w:qFormat w:val="1"/>
    <w:pPr>
      <w:ind w:left="708"/>
    </w:pPr>
  </w:style>
  <w:style w:type="paragraph" w:styleId="a7">
    <w:name w:val="Balloon Text"/>
    <w:basedOn w:val="a"/>
    <w:semiHidden w:val="1"/>
    <w:rPr>
      <w:rFonts w:ascii="Tahoma" w:cs="Tahoma" w:hAnsi="Tahoma"/>
      <w:sz w:val="16"/>
      <w:szCs w:val="16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styleId="a9" w:customStyle="1">
    <w:name w:val=" Знак Знак Знак Знак Знак Знак Знак Знак"/>
    <w:basedOn w:val="a"/>
    <w:rPr>
      <w:rFonts w:ascii="Verdana" w:cs="Verdana" w:hAnsi="Verdana"/>
      <w:sz w:val="20"/>
      <w:szCs w:val="20"/>
      <w:lang w:eastAsia="en-US" w:val="en-US"/>
    </w:rPr>
  </w:style>
  <w:style w:type="table" w:styleId="aa">
    <w:name w:val="Table Grid"/>
    <w:basedOn w:val="a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97PEi0GudNZgBU89nsD/8vHgXA==">CgMxLjA4AHIhMTR3c09NUVI0RVEzRXBPTTVfSkpRWUlMSzJWNHFRcHhw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2026-02-26T17:06:00Z</dcterms:created>
  <dc:creator>Nadija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