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6FF9" w:rsidRPr="00F16FF9" w:rsidRDefault="00F16FF9" w:rsidP="00752BE9">
      <w:pPr>
        <w:tabs>
          <w:tab w:val="left" w:pos="7088"/>
        </w:tabs>
        <w:ind w:left="-360" w:hanging="66"/>
        <w:rPr>
          <w:color w:val="FFFFFF" w:themeColor="background1"/>
        </w:rPr>
      </w:pPr>
      <w:r w:rsidRPr="00F16FF9">
        <w:rPr>
          <w:color w:val="FFFFFF" w:themeColor="background1"/>
        </w:rPr>
        <w:t xml:space="preserve">                                                                                                   ЗРАЗОК</w:t>
      </w:r>
    </w:p>
    <w:p w:rsidR="00AE1D1C" w:rsidRPr="00A21197" w:rsidRDefault="00F16FF9" w:rsidP="00AE1D1C">
      <w:pPr>
        <w:ind w:left="-360"/>
      </w:pPr>
      <w:r w:rsidRPr="00F16FF9">
        <w:rPr>
          <w:b/>
          <w:color w:val="FFFFFF" w:themeColor="background1"/>
        </w:rPr>
        <w:t>ТЕРНІВСЬ</w:t>
      </w:r>
      <w:r w:rsidR="00AE1D1C">
        <w:rPr>
          <w:b/>
          <w:color w:val="FFFFFF" w:themeColor="background1"/>
        </w:rPr>
        <w:t xml:space="preserve">                                         </w:t>
      </w:r>
      <w:r w:rsidR="00AE1D1C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8" o:title=""/>
          </v:shape>
          <o:OLEObject Type="Embed" ProgID="Word.Picture.6" ShapeID="_x0000_i1025" DrawAspect="Content" ObjectID="_1809954494" r:id="rId9"/>
        </w:object>
      </w:r>
      <w:r w:rsidR="00AE1D1C">
        <w:t xml:space="preserve">                                              </w:t>
      </w:r>
      <w:r w:rsidR="00AE1D1C" w:rsidRPr="00663270">
        <w:rPr>
          <w:color w:val="FFFFFF"/>
        </w:rPr>
        <w:t>ЗРАЗОК</w:t>
      </w:r>
    </w:p>
    <w:p w:rsidR="00AE1D1C" w:rsidRPr="00365EFF" w:rsidRDefault="00AE1D1C" w:rsidP="00AE1D1C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Pr="00365EFF">
        <w:rPr>
          <w:b/>
        </w:rPr>
        <w:t>РАДА</w:t>
      </w:r>
    </w:p>
    <w:p w:rsidR="00AE1D1C" w:rsidRPr="00365EFF" w:rsidRDefault="00AE1D1C" w:rsidP="00AE1D1C">
      <w:pPr>
        <w:jc w:val="center"/>
        <w:rPr>
          <w:b/>
          <w:szCs w:val="28"/>
        </w:rPr>
      </w:pPr>
      <w:r w:rsidRPr="00365EFF">
        <w:rPr>
          <w:b/>
          <w:szCs w:val="28"/>
        </w:rPr>
        <w:t>В</w:t>
      </w:r>
      <w:r>
        <w:rPr>
          <w:b/>
          <w:szCs w:val="28"/>
        </w:rPr>
        <w:t xml:space="preserve">ИКОНАВЧИЙ </w:t>
      </w:r>
      <w:r w:rsidRPr="00365EFF">
        <w:rPr>
          <w:b/>
          <w:szCs w:val="28"/>
        </w:rPr>
        <w:t>КОМІТЕТ</w:t>
      </w:r>
    </w:p>
    <w:p w:rsidR="00F16FF9" w:rsidRPr="00AE1D1C" w:rsidRDefault="00AE1D1C" w:rsidP="00AE1D1C">
      <w:pPr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 xml:space="preserve">    </w:t>
      </w:r>
    </w:p>
    <w:p w:rsidR="00F16FF9" w:rsidRPr="00AE1D1C" w:rsidRDefault="00F16FF9" w:rsidP="00F16FF9">
      <w:pPr>
        <w:pStyle w:val="2"/>
        <w:rPr>
          <w:color w:val="000000" w:themeColor="text1"/>
          <w:szCs w:val="36"/>
          <w:lang w:val="uk-UA"/>
        </w:rPr>
      </w:pPr>
      <w:r w:rsidRPr="00AE1D1C">
        <w:rPr>
          <w:color w:val="000000" w:themeColor="text1"/>
          <w:szCs w:val="36"/>
        </w:rPr>
        <w:t>Р</w:t>
      </w:r>
      <w:r w:rsidRPr="00AE1D1C">
        <w:rPr>
          <w:color w:val="000000" w:themeColor="text1"/>
          <w:szCs w:val="36"/>
          <w:lang w:val="uk-UA"/>
        </w:rPr>
        <w:t xml:space="preserve"> </w:t>
      </w:r>
      <w:r w:rsidRPr="00AE1D1C">
        <w:rPr>
          <w:color w:val="000000" w:themeColor="text1"/>
          <w:szCs w:val="36"/>
        </w:rPr>
        <w:t>І</w:t>
      </w:r>
      <w:r w:rsidRPr="00AE1D1C">
        <w:rPr>
          <w:color w:val="000000" w:themeColor="text1"/>
          <w:szCs w:val="36"/>
          <w:lang w:val="uk-UA"/>
        </w:rPr>
        <w:t xml:space="preserve"> </w:t>
      </w:r>
      <w:r w:rsidRPr="00AE1D1C">
        <w:rPr>
          <w:color w:val="000000" w:themeColor="text1"/>
          <w:szCs w:val="36"/>
        </w:rPr>
        <w:t>Ш</w:t>
      </w:r>
      <w:r w:rsidRPr="00AE1D1C">
        <w:rPr>
          <w:color w:val="000000" w:themeColor="text1"/>
          <w:szCs w:val="36"/>
          <w:lang w:val="uk-UA"/>
        </w:rPr>
        <w:t xml:space="preserve"> </w:t>
      </w:r>
      <w:r w:rsidRPr="00AE1D1C">
        <w:rPr>
          <w:color w:val="000000" w:themeColor="text1"/>
          <w:szCs w:val="36"/>
        </w:rPr>
        <w:t>Е</w:t>
      </w:r>
      <w:r w:rsidRPr="00AE1D1C">
        <w:rPr>
          <w:color w:val="000000" w:themeColor="text1"/>
          <w:szCs w:val="36"/>
          <w:lang w:val="uk-UA"/>
        </w:rPr>
        <w:t xml:space="preserve"> </w:t>
      </w:r>
      <w:r w:rsidRPr="00AE1D1C">
        <w:rPr>
          <w:color w:val="000000" w:themeColor="text1"/>
          <w:szCs w:val="36"/>
        </w:rPr>
        <w:t>Н</w:t>
      </w:r>
      <w:r w:rsidRPr="00AE1D1C">
        <w:rPr>
          <w:color w:val="000000" w:themeColor="text1"/>
          <w:szCs w:val="36"/>
          <w:lang w:val="uk-UA"/>
        </w:rPr>
        <w:t xml:space="preserve"> </w:t>
      </w:r>
      <w:r w:rsidRPr="00AE1D1C">
        <w:rPr>
          <w:color w:val="000000" w:themeColor="text1"/>
          <w:szCs w:val="36"/>
        </w:rPr>
        <w:t>Н</w:t>
      </w:r>
      <w:r w:rsidRPr="00AE1D1C">
        <w:rPr>
          <w:color w:val="000000" w:themeColor="text1"/>
          <w:szCs w:val="36"/>
          <w:lang w:val="uk-UA"/>
        </w:rPr>
        <w:t xml:space="preserve"> </w:t>
      </w:r>
      <w:r w:rsidRPr="00AE1D1C">
        <w:rPr>
          <w:color w:val="000000" w:themeColor="text1"/>
          <w:szCs w:val="36"/>
        </w:rPr>
        <w:t>Я</w:t>
      </w:r>
    </w:p>
    <w:p w:rsidR="00F16FF9" w:rsidRPr="00AE1D1C" w:rsidRDefault="00F16FF9" w:rsidP="00F16FF9">
      <w:pPr>
        <w:jc w:val="center"/>
        <w:rPr>
          <w:b/>
          <w:color w:val="000000" w:themeColor="text1"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AE1D1C" w:rsidRPr="00AE1D1C" w:rsidTr="00F6797B">
        <w:tc>
          <w:tcPr>
            <w:tcW w:w="3190" w:type="dxa"/>
          </w:tcPr>
          <w:p w:rsidR="00F16FF9" w:rsidRPr="0008438C" w:rsidRDefault="0008438C" w:rsidP="00992C37">
            <w:pPr>
              <w:rPr>
                <w:color w:val="000000" w:themeColor="text1"/>
                <w:u w:val="single"/>
                <w:lang w:val="ru-RU"/>
              </w:rPr>
            </w:pPr>
            <w:r w:rsidRPr="0008438C">
              <w:rPr>
                <w:color w:val="000000" w:themeColor="text1"/>
                <w:sz w:val="24"/>
                <w:u w:val="single"/>
              </w:rPr>
              <w:t>19.03.2025</w:t>
            </w:r>
          </w:p>
        </w:tc>
        <w:tc>
          <w:tcPr>
            <w:tcW w:w="3190" w:type="dxa"/>
          </w:tcPr>
          <w:p w:rsidR="00F16FF9" w:rsidRPr="00AE1D1C" w:rsidRDefault="00F16FF9" w:rsidP="00F6797B">
            <w:pPr>
              <w:jc w:val="center"/>
              <w:rPr>
                <w:b/>
                <w:color w:val="000000" w:themeColor="text1"/>
                <w:spacing w:val="100"/>
                <w:sz w:val="20"/>
              </w:rPr>
            </w:pPr>
            <w:r w:rsidRPr="00AE1D1C">
              <w:rPr>
                <w:color w:val="000000" w:themeColor="text1"/>
              </w:rPr>
              <w:t xml:space="preserve">   м. Кривий Ріг                               </w:t>
            </w:r>
          </w:p>
        </w:tc>
        <w:tc>
          <w:tcPr>
            <w:tcW w:w="3190" w:type="dxa"/>
          </w:tcPr>
          <w:p w:rsidR="00F16FF9" w:rsidRPr="00AE1D1C" w:rsidRDefault="00F16FF9" w:rsidP="0008438C">
            <w:pPr>
              <w:jc w:val="center"/>
              <w:rPr>
                <w:color w:val="000000" w:themeColor="text1"/>
              </w:rPr>
            </w:pPr>
            <w:r w:rsidRPr="00AE1D1C">
              <w:rPr>
                <w:color w:val="000000" w:themeColor="text1"/>
              </w:rPr>
              <w:t xml:space="preserve">     № </w:t>
            </w:r>
            <w:r w:rsidR="0008438C" w:rsidRPr="0008438C">
              <w:rPr>
                <w:color w:val="000000" w:themeColor="text1"/>
                <w:sz w:val="24"/>
                <w:u w:val="single"/>
              </w:rPr>
              <w:t>111</w:t>
            </w:r>
          </w:p>
        </w:tc>
      </w:tr>
    </w:tbl>
    <w:p w:rsidR="00F16FF9" w:rsidRPr="00AE1D1C" w:rsidRDefault="00F16FF9" w:rsidP="00F16FF9">
      <w:pPr>
        <w:rPr>
          <w:b/>
          <w:color w:val="000000" w:themeColor="text1"/>
          <w:spacing w:val="100"/>
          <w:szCs w:val="28"/>
        </w:rPr>
      </w:pPr>
    </w:p>
    <w:p w:rsidR="00F16FF9" w:rsidRPr="00AE1D1C" w:rsidRDefault="00F16FF9" w:rsidP="00F16FF9">
      <w:pPr>
        <w:rPr>
          <w:b/>
          <w:color w:val="000000" w:themeColor="text1"/>
          <w:spacing w:val="100"/>
          <w:szCs w:val="28"/>
        </w:rPr>
      </w:pPr>
    </w:p>
    <w:p w:rsidR="00F16FF9" w:rsidRPr="00F16FF9" w:rsidRDefault="00F16FF9" w:rsidP="00F16FF9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       ┐</w:t>
      </w:r>
    </w:p>
    <w:p w:rsidR="007F4B4B" w:rsidRDefault="007F4B4B" w:rsidP="007F4B4B">
      <w:pPr>
        <w:tabs>
          <w:tab w:val="left" w:pos="142"/>
        </w:tabs>
        <w:rPr>
          <w:b/>
          <w:i/>
          <w:sz w:val="24"/>
        </w:rPr>
      </w:pPr>
      <w:r>
        <w:rPr>
          <w:b/>
          <w:i/>
          <w:color w:val="000000" w:themeColor="text1"/>
          <w:sz w:val="24"/>
        </w:rPr>
        <w:t xml:space="preserve">  </w:t>
      </w:r>
      <w:r w:rsidR="005D1533">
        <w:rPr>
          <w:b/>
          <w:i/>
          <w:color w:val="000000" w:themeColor="text1"/>
          <w:sz w:val="24"/>
        </w:rPr>
        <w:t>Про в</w:t>
      </w:r>
      <w:r w:rsidR="00E120F0">
        <w:rPr>
          <w:b/>
          <w:i/>
          <w:color w:val="000000" w:themeColor="text1"/>
          <w:sz w:val="24"/>
        </w:rPr>
        <w:t>икладення пункту</w:t>
      </w:r>
      <w:r w:rsidR="005D1533">
        <w:rPr>
          <w:b/>
          <w:i/>
          <w:color w:val="000000" w:themeColor="text1"/>
          <w:sz w:val="24"/>
        </w:rPr>
        <w:t xml:space="preserve"> </w:t>
      </w:r>
      <w:r w:rsidR="00E120F0">
        <w:rPr>
          <w:b/>
          <w:i/>
          <w:color w:val="000000" w:themeColor="text1"/>
          <w:sz w:val="24"/>
        </w:rPr>
        <w:t xml:space="preserve">1 </w:t>
      </w:r>
      <w:r>
        <w:rPr>
          <w:b/>
          <w:i/>
          <w:sz w:val="24"/>
        </w:rPr>
        <w:t xml:space="preserve">рішення </w:t>
      </w:r>
    </w:p>
    <w:p w:rsidR="007F4B4B" w:rsidRDefault="007F4B4B" w:rsidP="007F4B4B">
      <w:pPr>
        <w:tabs>
          <w:tab w:val="left" w:pos="142"/>
        </w:tabs>
        <w:rPr>
          <w:b/>
          <w:i/>
          <w:sz w:val="24"/>
        </w:rPr>
      </w:pPr>
      <w:r>
        <w:rPr>
          <w:b/>
          <w:i/>
          <w:sz w:val="24"/>
        </w:rPr>
        <w:t xml:space="preserve">  виконкому районної у місті ради</w:t>
      </w:r>
    </w:p>
    <w:p w:rsidR="007F4B4B" w:rsidRDefault="007F4B4B" w:rsidP="007F4B4B">
      <w:pPr>
        <w:tabs>
          <w:tab w:val="left" w:pos="142"/>
        </w:tabs>
        <w:rPr>
          <w:b/>
          <w:i/>
          <w:sz w:val="24"/>
        </w:rPr>
      </w:pPr>
      <w:r>
        <w:rPr>
          <w:b/>
          <w:i/>
          <w:sz w:val="24"/>
        </w:rPr>
        <w:t xml:space="preserve">  від 20.04.2022 № 126 «Про комісію з </w:t>
      </w:r>
    </w:p>
    <w:p w:rsidR="007F4B4B" w:rsidRDefault="007F4B4B" w:rsidP="007F4B4B">
      <w:pPr>
        <w:tabs>
          <w:tab w:val="left" w:pos="142"/>
        </w:tabs>
        <w:rPr>
          <w:b/>
          <w:i/>
          <w:sz w:val="24"/>
        </w:rPr>
      </w:pPr>
      <w:r>
        <w:rPr>
          <w:b/>
          <w:i/>
          <w:sz w:val="24"/>
        </w:rPr>
        <w:t xml:space="preserve">  питань забезпечення своєчасності і </w:t>
      </w:r>
    </w:p>
    <w:p w:rsidR="007F4B4B" w:rsidRDefault="007F4B4B" w:rsidP="007F4B4B">
      <w:pPr>
        <w:tabs>
          <w:tab w:val="left" w:pos="142"/>
        </w:tabs>
        <w:rPr>
          <w:b/>
          <w:i/>
          <w:sz w:val="24"/>
        </w:rPr>
      </w:pPr>
      <w:r>
        <w:rPr>
          <w:b/>
          <w:i/>
          <w:sz w:val="24"/>
        </w:rPr>
        <w:t xml:space="preserve">  повноти сплати податків та </w:t>
      </w:r>
    </w:p>
    <w:p w:rsidR="007F4B4B" w:rsidRDefault="007F4B4B" w:rsidP="007F4B4B">
      <w:pPr>
        <w:tabs>
          <w:tab w:val="left" w:pos="142"/>
        </w:tabs>
        <w:rPr>
          <w:b/>
          <w:i/>
          <w:sz w:val="24"/>
        </w:rPr>
      </w:pPr>
      <w:r>
        <w:rPr>
          <w:b/>
          <w:i/>
          <w:sz w:val="24"/>
        </w:rPr>
        <w:t xml:space="preserve">  погашення заборгованості із заробітної </w:t>
      </w:r>
    </w:p>
    <w:p w:rsidR="007F4B4B" w:rsidRDefault="007F4B4B" w:rsidP="007F4B4B">
      <w:pPr>
        <w:tabs>
          <w:tab w:val="left" w:pos="142"/>
        </w:tabs>
        <w:rPr>
          <w:b/>
          <w:i/>
          <w:sz w:val="24"/>
        </w:rPr>
      </w:pPr>
      <w:r>
        <w:rPr>
          <w:b/>
          <w:i/>
          <w:sz w:val="24"/>
        </w:rPr>
        <w:t xml:space="preserve">  плати, пенсій, інших соціальних </w:t>
      </w:r>
    </w:p>
    <w:p w:rsidR="007F4B4B" w:rsidRDefault="007F4B4B" w:rsidP="007F4B4B">
      <w:pPr>
        <w:tabs>
          <w:tab w:val="left" w:pos="142"/>
        </w:tabs>
        <w:rPr>
          <w:b/>
          <w:i/>
          <w:sz w:val="24"/>
        </w:rPr>
      </w:pPr>
      <w:r>
        <w:rPr>
          <w:b/>
          <w:i/>
          <w:sz w:val="24"/>
        </w:rPr>
        <w:t xml:space="preserve">  виплат при виконкомі Тернівської  </w:t>
      </w:r>
    </w:p>
    <w:p w:rsidR="00CF1E73" w:rsidRPr="00AE1D1C" w:rsidRDefault="007F4B4B" w:rsidP="007F4B4B">
      <w:pPr>
        <w:tabs>
          <w:tab w:val="left" w:pos="142"/>
        </w:tabs>
        <w:rPr>
          <w:b/>
          <w:i/>
          <w:color w:val="000000" w:themeColor="text1"/>
          <w:sz w:val="24"/>
        </w:rPr>
      </w:pPr>
      <w:r>
        <w:rPr>
          <w:b/>
          <w:i/>
          <w:sz w:val="24"/>
        </w:rPr>
        <w:t xml:space="preserve">  районної у місті ради</w:t>
      </w:r>
      <w:r w:rsidR="001D3B24">
        <w:rPr>
          <w:b/>
          <w:i/>
          <w:sz w:val="24"/>
        </w:rPr>
        <w:t>»</w:t>
      </w:r>
      <w:r w:rsidR="00E120F0">
        <w:rPr>
          <w:b/>
          <w:i/>
          <w:sz w:val="24"/>
        </w:rPr>
        <w:t xml:space="preserve"> у новій редакції</w:t>
      </w:r>
    </w:p>
    <w:p w:rsidR="00CF1E73" w:rsidRDefault="00CF1E73" w:rsidP="007F4B4B">
      <w:pPr>
        <w:tabs>
          <w:tab w:val="left" w:pos="142"/>
        </w:tabs>
        <w:rPr>
          <w:b/>
          <w:i/>
          <w:color w:val="000000" w:themeColor="text1"/>
          <w:sz w:val="24"/>
        </w:rPr>
      </w:pPr>
    </w:p>
    <w:p w:rsidR="007F4B4B" w:rsidRDefault="007F4B4B" w:rsidP="007F4B4B">
      <w:pPr>
        <w:tabs>
          <w:tab w:val="left" w:pos="142"/>
        </w:tabs>
        <w:rPr>
          <w:b/>
          <w:i/>
          <w:color w:val="000000" w:themeColor="text1"/>
          <w:sz w:val="24"/>
        </w:rPr>
      </w:pPr>
    </w:p>
    <w:p w:rsidR="007F4B4B" w:rsidRDefault="007F4B4B" w:rsidP="007F4B4B">
      <w:pPr>
        <w:tabs>
          <w:tab w:val="left" w:pos="142"/>
        </w:tabs>
        <w:rPr>
          <w:b/>
          <w:i/>
          <w:color w:val="000000" w:themeColor="text1"/>
          <w:sz w:val="24"/>
        </w:rPr>
      </w:pPr>
    </w:p>
    <w:p w:rsidR="007F4B4B" w:rsidRDefault="007F4B4B" w:rsidP="007F4B4B">
      <w:pPr>
        <w:ind w:firstLine="567"/>
        <w:jc w:val="both"/>
        <w:rPr>
          <w:b/>
          <w:i/>
          <w:sz w:val="24"/>
        </w:rPr>
      </w:pPr>
      <w:r>
        <w:rPr>
          <w:sz w:val="24"/>
        </w:rPr>
        <w:t>У зв’язку з кадровими змінами, які відбулися у виконкомі районної у місті ради, керуючись Законом</w:t>
      </w:r>
      <w:r w:rsidRPr="006E5825">
        <w:rPr>
          <w:sz w:val="24"/>
        </w:rPr>
        <w:t xml:space="preserve"> України «Про місцеве самоврядування в Україні»</w:t>
      </w:r>
      <w:r>
        <w:rPr>
          <w:sz w:val="24"/>
        </w:rPr>
        <w:t xml:space="preserve">, рішенням Криворізької міської ради від </w:t>
      </w:r>
      <w:r w:rsidRPr="001F6A59">
        <w:rPr>
          <w:sz w:val="24"/>
        </w:rPr>
        <w:t xml:space="preserve">31.03.2016 № 381 «Про обсяг і межі повноважень районних у місті рад та їх виконавчих органів», виконком районної у місті ради </w:t>
      </w:r>
      <w:r w:rsidRPr="001F6A59">
        <w:rPr>
          <w:b/>
          <w:i/>
          <w:sz w:val="24"/>
        </w:rPr>
        <w:t>вирішив:</w:t>
      </w:r>
    </w:p>
    <w:p w:rsidR="007F4B4B" w:rsidRPr="001F6A59" w:rsidRDefault="007F4B4B" w:rsidP="007F4B4B">
      <w:pPr>
        <w:ind w:firstLine="708"/>
        <w:jc w:val="both"/>
        <w:rPr>
          <w:b/>
          <w:i/>
          <w:sz w:val="24"/>
        </w:rPr>
      </w:pPr>
    </w:p>
    <w:p w:rsidR="007F4B4B" w:rsidRDefault="007F4B4B" w:rsidP="007F4B4B">
      <w:pPr>
        <w:tabs>
          <w:tab w:val="left" w:pos="540"/>
        </w:tabs>
        <w:jc w:val="both"/>
        <w:rPr>
          <w:sz w:val="24"/>
        </w:rPr>
      </w:pPr>
      <w:r>
        <w:rPr>
          <w:sz w:val="24"/>
        </w:rPr>
        <w:tab/>
        <w:t xml:space="preserve">1. </w:t>
      </w:r>
      <w:r w:rsidR="005F45A9">
        <w:rPr>
          <w:sz w:val="24"/>
        </w:rPr>
        <w:t>Викласти</w:t>
      </w:r>
      <w:r>
        <w:rPr>
          <w:sz w:val="24"/>
        </w:rPr>
        <w:t xml:space="preserve"> пункт 1 рішення виконкому районної у місті ради від 20.04.2022 №126 «Про комісію з питань забезпечення своєчасності і повноти сплати податків та погашення заборгованості із заробітної плати, пенсій, інших соціальних виплат при виконкомі Тернівської районної у місті ради» </w:t>
      </w:r>
      <w:r w:rsidR="005F45A9">
        <w:rPr>
          <w:sz w:val="24"/>
        </w:rPr>
        <w:t>у новій редакції</w:t>
      </w:r>
      <w:r w:rsidR="00E120F0">
        <w:rPr>
          <w:sz w:val="24"/>
        </w:rPr>
        <w:t xml:space="preserve"> згідно з додатком</w:t>
      </w:r>
      <w:r w:rsidR="005F45A9">
        <w:rPr>
          <w:sz w:val="24"/>
        </w:rPr>
        <w:t>.</w:t>
      </w:r>
    </w:p>
    <w:p w:rsidR="007F4B4B" w:rsidRDefault="007F4B4B" w:rsidP="005F45A9">
      <w:pPr>
        <w:tabs>
          <w:tab w:val="left" w:pos="540"/>
        </w:tabs>
        <w:jc w:val="both"/>
        <w:rPr>
          <w:sz w:val="24"/>
        </w:rPr>
      </w:pPr>
      <w:r>
        <w:rPr>
          <w:sz w:val="24"/>
        </w:rPr>
        <w:tab/>
      </w:r>
    </w:p>
    <w:p w:rsidR="007F4B4B" w:rsidRDefault="007F4B4B" w:rsidP="007F4B4B">
      <w:pPr>
        <w:jc w:val="both"/>
        <w:rPr>
          <w:sz w:val="24"/>
        </w:rPr>
      </w:pPr>
    </w:p>
    <w:p w:rsidR="005F45A9" w:rsidRPr="005F45A9" w:rsidRDefault="005F45A9" w:rsidP="005F45A9">
      <w:pPr>
        <w:jc w:val="both"/>
        <w:rPr>
          <w:b/>
          <w:i/>
          <w:color w:val="000000" w:themeColor="text1"/>
          <w:sz w:val="24"/>
        </w:rPr>
      </w:pPr>
      <w:r w:rsidRPr="005F45A9">
        <w:rPr>
          <w:b/>
          <w:i/>
          <w:color w:val="000000" w:themeColor="text1"/>
          <w:sz w:val="24"/>
        </w:rPr>
        <w:t>В.о</w:t>
      </w:r>
      <w:r w:rsidR="00FB32EB">
        <w:rPr>
          <w:b/>
          <w:i/>
          <w:color w:val="000000" w:themeColor="text1"/>
          <w:sz w:val="24"/>
        </w:rPr>
        <w:t>.</w:t>
      </w:r>
      <w:r w:rsidRPr="005F45A9">
        <w:rPr>
          <w:b/>
          <w:i/>
          <w:color w:val="000000" w:themeColor="text1"/>
          <w:sz w:val="24"/>
        </w:rPr>
        <w:t xml:space="preserve"> голови  районної у місті ради –</w:t>
      </w:r>
    </w:p>
    <w:p w:rsidR="005F45A9" w:rsidRPr="005F45A9" w:rsidRDefault="005F45A9" w:rsidP="005F45A9">
      <w:pPr>
        <w:rPr>
          <w:b/>
          <w:i/>
          <w:color w:val="000000" w:themeColor="text1"/>
          <w:sz w:val="24"/>
        </w:rPr>
      </w:pPr>
      <w:r w:rsidRPr="005F45A9">
        <w:rPr>
          <w:b/>
          <w:i/>
          <w:color w:val="000000" w:themeColor="text1"/>
          <w:sz w:val="24"/>
        </w:rPr>
        <w:t>заступник голови районної у місті ради</w:t>
      </w:r>
      <w:r w:rsidRPr="005F45A9">
        <w:rPr>
          <w:b/>
          <w:i/>
          <w:color w:val="000000" w:themeColor="text1"/>
          <w:sz w:val="24"/>
        </w:rPr>
        <w:tab/>
        <w:t xml:space="preserve">      </w:t>
      </w:r>
      <w:r w:rsidRPr="005F45A9">
        <w:rPr>
          <w:b/>
          <w:i/>
          <w:color w:val="000000" w:themeColor="text1"/>
          <w:sz w:val="24"/>
        </w:rPr>
        <w:tab/>
      </w:r>
      <w:r w:rsidRPr="005F45A9">
        <w:rPr>
          <w:b/>
          <w:i/>
          <w:color w:val="000000" w:themeColor="text1"/>
          <w:sz w:val="24"/>
        </w:rPr>
        <w:tab/>
        <w:t xml:space="preserve">                 Вадим БАЛЬВАС</w:t>
      </w:r>
      <w:r w:rsidRPr="005F45A9">
        <w:rPr>
          <w:b/>
          <w:i/>
          <w:color w:val="000000" w:themeColor="text1"/>
          <w:sz w:val="24"/>
        </w:rPr>
        <w:tab/>
      </w:r>
    </w:p>
    <w:p w:rsidR="005F45A9" w:rsidRPr="00320538" w:rsidRDefault="005F45A9" w:rsidP="005F45A9">
      <w:pPr>
        <w:tabs>
          <w:tab w:val="left" w:pos="1800"/>
        </w:tabs>
        <w:jc w:val="both"/>
        <w:rPr>
          <w:i/>
          <w:color w:val="000000" w:themeColor="text1"/>
          <w:sz w:val="24"/>
        </w:rPr>
      </w:pPr>
      <w:r w:rsidRPr="00320538">
        <w:rPr>
          <w:i/>
          <w:color w:val="000000" w:themeColor="text1"/>
          <w:sz w:val="24"/>
        </w:rPr>
        <w:tab/>
      </w:r>
    </w:p>
    <w:p w:rsidR="0055136C" w:rsidRDefault="0055136C" w:rsidP="008D4D90">
      <w:pPr>
        <w:rPr>
          <w:sz w:val="24"/>
        </w:rPr>
      </w:pPr>
      <w:bookmarkStart w:id="0" w:name="_GoBack"/>
      <w:bookmarkEnd w:id="0"/>
    </w:p>
    <w:p w:rsidR="008D4D90" w:rsidRDefault="008D4D90" w:rsidP="008D4D90">
      <w:pPr>
        <w:rPr>
          <w:sz w:val="24"/>
        </w:rPr>
      </w:pPr>
    </w:p>
    <w:p w:rsidR="008D4D90" w:rsidRDefault="008D4D90" w:rsidP="008D4D90">
      <w:pPr>
        <w:rPr>
          <w:sz w:val="24"/>
        </w:rPr>
      </w:pPr>
    </w:p>
    <w:sectPr w:rsidR="008D4D90" w:rsidSect="009209D6">
      <w:pgSz w:w="11906" w:h="16838"/>
      <w:pgMar w:top="142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727F" w:rsidRDefault="0005727F" w:rsidP="00F16FF9">
      <w:r>
        <w:separator/>
      </w:r>
    </w:p>
  </w:endnote>
  <w:endnote w:type="continuationSeparator" w:id="0">
    <w:p w:rsidR="0005727F" w:rsidRDefault="0005727F" w:rsidP="00F16F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727F" w:rsidRDefault="0005727F" w:rsidP="00F16FF9">
      <w:r>
        <w:separator/>
      </w:r>
    </w:p>
  </w:footnote>
  <w:footnote w:type="continuationSeparator" w:id="0">
    <w:p w:rsidR="0005727F" w:rsidRDefault="0005727F" w:rsidP="00F16F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23637D"/>
    <w:multiLevelType w:val="hybridMultilevel"/>
    <w:tmpl w:val="288606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19C1"/>
    <w:rsid w:val="000001CD"/>
    <w:rsid w:val="0005727F"/>
    <w:rsid w:val="0008438C"/>
    <w:rsid w:val="000D2FD5"/>
    <w:rsid w:val="000E19E3"/>
    <w:rsid w:val="001529AC"/>
    <w:rsid w:val="001D1EEB"/>
    <w:rsid w:val="001D3B24"/>
    <w:rsid w:val="002C19C1"/>
    <w:rsid w:val="00320538"/>
    <w:rsid w:val="00330CB3"/>
    <w:rsid w:val="00365311"/>
    <w:rsid w:val="004C7654"/>
    <w:rsid w:val="0055136C"/>
    <w:rsid w:val="005C1158"/>
    <w:rsid w:val="005D1533"/>
    <w:rsid w:val="005F45A9"/>
    <w:rsid w:val="00643213"/>
    <w:rsid w:val="006E2AB3"/>
    <w:rsid w:val="00752BE9"/>
    <w:rsid w:val="007F4B4B"/>
    <w:rsid w:val="00853C3E"/>
    <w:rsid w:val="00870846"/>
    <w:rsid w:val="008C1023"/>
    <w:rsid w:val="008D4D90"/>
    <w:rsid w:val="009125B2"/>
    <w:rsid w:val="009209D6"/>
    <w:rsid w:val="00974C83"/>
    <w:rsid w:val="00992C37"/>
    <w:rsid w:val="009B7342"/>
    <w:rsid w:val="00A00185"/>
    <w:rsid w:val="00A06A60"/>
    <w:rsid w:val="00AA1CB1"/>
    <w:rsid w:val="00AE1D1C"/>
    <w:rsid w:val="00AF7976"/>
    <w:rsid w:val="00B44B3A"/>
    <w:rsid w:val="00B9008A"/>
    <w:rsid w:val="00BF3E7F"/>
    <w:rsid w:val="00C37C6A"/>
    <w:rsid w:val="00CB21B0"/>
    <w:rsid w:val="00CC39EF"/>
    <w:rsid w:val="00CD6900"/>
    <w:rsid w:val="00CF1E73"/>
    <w:rsid w:val="00D62F17"/>
    <w:rsid w:val="00D764E2"/>
    <w:rsid w:val="00E10882"/>
    <w:rsid w:val="00E120F0"/>
    <w:rsid w:val="00EF18E7"/>
    <w:rsid w:val="00F16FF9"/>
    <w:rsid w:val="00FA07FF"/>
    <w:rsid w:val="00FA7D58"/>
    <w:rsid w:val="00FB3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ABC4A"/>
  <w15:docId w15:val="{9038383E-A5C4-4271-BD25-E4DF526BA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765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F16FF9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2AB3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E2AB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rsid w:val="00F16FF9"/>
    <w:rPr>
      <w:rFonts w:ascii="Times New Roman" w:eastAsia="Times New Roman" w:hAnsi="Times New Roman" w:cs="Times New Roman"/>
      <w:b/>
      <w:sz w:val="36"/>
      <w:szCs w:val="20"/>
      <w:lang w:val="ru-RU" w:eastAsia="ru-RU"/>
    </w:rPr>
  </w:style>
  <w:style w:type="paragraph" w:styleId="a5">
    <w:name w:val="header"/>
    <w:basedOn w:val="a"/>
    <w:link w:val="a6"/>
    <w:uiPriority w:val="99"/>
    <w:unhideWhenUsed/>
    <w:rsid w:val="00F16FF9"/>
    <w:pPr>
      <w:tabs>
        <w:tab w:val="center" w:pos="4819"/>
        <w:tab w:val="right" w:pos="9639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F16FF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F16FF9"/>
    <w:pPr>
      <w:tabs>
        <w:tab w:val="center" w:pos="4819"/>
        <w:tab w:val="right" w:pos="9639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F16FF9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5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47A591-EBBA-48E1-AB82-5757946095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Pages>1</Pages>
  <Words>978</Words>
  <Characters>559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Lisinetska</dc:creator>
  <cp:keywords/>
  <dc:description/>
  <cp:lastModifiedBy>User</cp:lastModifiedBy>
  <cp:revision>44</cp:revision>
  <cp:lastPrinted>2025-03-18T07:13:00Z</cp:lastPrinted>
  <dcterms:created xsi:type="dcterms:W3CDTF">2023-05-05T06:47:00Z</dcterms:created>
  <dcterms:modified xsi:type="dcterms:W3CDTF">2025-05-28T13:22:00Z</dcterms:modified>
</cp:coreProperties>
</file>