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A07" w:rsidRPr="00AF3A07" w:rsidRDefault="00AF3A07" w:rsidP="0051605A">
      <w:pPr>
        <w:pStyle w:val="a3"/>
        <w:ind w:left="72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Додаток 124</w:t>
      </w:r>
    </w:p>
    <w:p w:rsidR="00AF3A07" w:rsidRDefault="00AF3A07" w:rsidP="0051605A">
      <w:pPr>
        <w:pStyle w:val="a3"/>
        <w:ind w:left="723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AF3A07" w:rsidRDefault="00AF3A07" w:rsidP="0051605A">
      <w:pPr>
        <w:pStyle w:val="a3"/>
        <w:ind w:left="723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51605A" w:rsidRDefault="0051605A" w:rsidP="0051605A">
      <w:pPr>
        <w:pStyle w:val="a3"/>
        <w:ind w:left="723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18.02.2026 № 118</w:t>
      </w:r>
    </w:p>
    <w:p w:rsidR="00AF3A07" w:rsidRPr="00AF3A07" w:rsidRDefault="00AF3A07" w:rsidP="0051605A">
      <w:pPr>
        <w:pStyle w:val="a3"/>
        <w:ind w:left="6379"/>
        <w:jc w:val="both"/>
        <w:rPr>
          <w:rFonts w:ascii="Times New Roman" w:hAnsi="Times New Roman"/>
          <w:b/>
          <w:i/>
          <w:color w:val="FFFFFF" w:themeColor="background1"/>
          <w:sz w:val="24"/>
          <w:szCs w:val="24"/>
        </w:rPr>
      </w:pPr>
      <w:r w:rsidRPr="00AF3A07">
        <w:rPr>
          <w:rFonts w:ascii="Times New Roman" w:eastAsia="Times New Roman" w:hAnsi="Times New Roman"/>
          <w:b/>
          <w:bCs/>
          <w:i/>
          <w:color w:val="FFFFFF" w:themeColor="background1"/>
          <w:sz w:val="24"/>
          <w:lang w:eastAsia="uk-UA"/>
        </w:rPr>
        <w:t>8.02.2026 № 1</w:t>
      </w:r>
    </w:p>
    <w:p w:rsidR="001910AB" w:rsidRPr="00352B67" w:rsidRDefault="00AF3A07" w:rsidP="001910AB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</w:p>
    <w:p w:rsidR="001910AB" w:rsidRPr="00352B67" w:rsidRDefault="001910AB" w:rsidP="001910AB">
      <w:pPr>
        <w:pStyle w:val="a3"/>
        <w:ind w:left="283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Технологічна  картка</w:t>
      </w:r>
      <w:r w:rsidRPr="00352B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№ 42-05</w:t>
      </w:r>
    </w:p>
    <w:p w:rsidR="001910AB" w:rsidRPr="00352B67" w:rsidRDefault="001910AB" w:rsidP="001910AB">
      <w:pPr>
        <w:pStyle w:val="a3"/>
        <w:ind w:left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Надання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одноразової 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матеріальної допомоги багатодітним сім’ям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громади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коштом бюджету Криворізької міської територіальної громади</w:t>
      </w:r>
    </w:p>
    <w:p w:rsidR="001910AB" w:rsidRPr="00352B67" w:rsidRDefault="001910AB" w:rsidP="001910AB">
      <w:pPr>
        <w:spacing w:after="0" w:line="240" w:lineRule="auto"/>
        <w:ind w:left="14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</w:t>
      </w:r>
      <w:r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    протягом</w:t>
      </w:r>
      <w:r w:rsidRPr="00352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робочих днів (</w:t>
      </w: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строк може бути подовжено згідно діючого законодавства)</w:t>
      </w:r>
    </w:p>
    <w:p w:rsidR="001910AB" w:rsidRPr="00352B67" w:rsidRDefault="001910AB" w:rsidP="001910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737"/>
        <w:gridCol w:w="2703"/>
        <w:gridCol w:w="1809"/>
        <w:gridCol w:w="1539"/>
      </w:tblGrid>
      <w:tr w:rsidR="001910AB" w:rsidRPr="00352B67" w:rsidTr="00DC3E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1910AB" w:rsidRPr="00352B67" w:rsidTr="00DC3EB2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Прийом заяви та документів на паперових носіях та</w:t>
            </w: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комп’ютерній програмі «Електронна система оцінки якості надання послуг (надалі – КП «ЕСОЯ»)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Спеціаліст комітету у справах 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Встановлення відповідності отриманих документів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 виконкому районної у місті ради</w:t>
            </w:r>
          </w:p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пізніше наступного робочого дня 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Отримання відомостей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одного робочого дня 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Формування повного пакету документів після отримання довідки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одного  робочого дня після отримання довідки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Підготовка документів для передачі їх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одного робочого дня 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потреби підготовка відмови в наданні послуги  заявнику із зазначенням шляхів її оскарження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двох робочих днів 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відмови до Центру, у тому числі в електронному вигляді до КП «ЕСОЯ» з накладанням кваліфікованого електронного підпису голови виконкому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робочих днів</w:t>
            </w:r>
          </w:p>
        </w:tc>
      </w:tr>
      <w:tr w:rsidR="001910AB" w:rsidRPr="00352B67" w:rsidTr="00DC3EB2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Видача відмови заявнику.</w:t>
            </w:r>
          </w:p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надання заяви через </w:t>
            </w:r>
            <w:proofErr w:type="spellStart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вебпортал</w:t>
            </w:r>
            <w:proofErr w:type="spellEnd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Центру, заявник самостійно отримує відмову в особистому кабінеті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двох  робочих днів після отримання звернення</w:t>
            </w:r>
          </w:p>
        </w:tc>
      </w:tr>
      <w:tr w:rsidR="001910AB" w:rsidRPr="00352B67" w:rsidTr="00DC3EB2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Передача документів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виконкому районної у місті ради виконкому районної у місті ради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двох  робочих днів </w:t>
            </w:r>
          </w:p>
        </w:tc>
      </w:tr>
      <w:tr w:rsidR="001910AB" w:rsidRPr="00352B67" w:rsidTr="00DC3EB2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Повідомлення комітету у справах сім’ї і молоді виконкому районної у місті ради про виділення коштів (рішення міськвиконкому)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Виконком Криворізької міської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Департамент у справах сім’ї, молоді та спорту виконкому Криворізької міської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AB" w:rsidRPr="00352B67" w:rsidRDefault="001910AB" w:rsidP="00DC3E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днів після засідання виконкому</w:t>
            </w:r>
          </w:p>
        </w:tc>
      </w:tr>
    </w:tbl>
    <w:p w:rsidR="001910AB" w:rsidRPr="00352B67" w:rsidRDefault="001910AB" w:rsidP="001910AB">
      <w:pPr>
        <w:pStyle w:val="a3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910AB" w:rsidRPr="00352B67" w:rsidRDefault="001910AB" w:rsidP="00191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2B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1910AB" w:rsidRPr="00352B67" w:rsidRDefault="001910AB" w:rsidP="001910A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  <w:r w:rsidRPr="00352B67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1910AB" w:rsidRPr="002C5BB5" w:rsidRDefault="001910AB" w:rsidP="001910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82E" w:rsidRPr="00A00469" w:rsidRDefault="0097282E" w:rsidP="00C1513C">
      <w:pPr>
        <w:pStyle w:val="a3"/>
        <w:ind w:left="708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1605A" w:rsidRDefault="0051605A" w:rsidP="00EE4562">
      <w:pPr>
        <w:pStyle w:val="a3"/>
        <w:ind w:left="708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51605A" w:rsidRDefault="0051605A">
      <w:pPr>
        <w:spacing w:line="259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br w:type="page"/>
      </w:r>
    </w:p>
    <w:p w:rsidR="00EE4562" w:rsidRPr="00032838" w:rsidRDefault="00EE4562" w:rsidP="0051605A">
      <w:pPr>
        <w:pStyle w:val="a3"/>
        <w:ind w:left="6804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lastRenderedPageBreak/>
        <w:t xml:space="preserve">Додаток </w:t>
      </w:r>
      <w:r w:rsidR="00AF3A07">
        <w:rPr>
          <w:rFonts w:ascii="Times New Roman" w:hAnsi="Times New Roman"/>
          <w:b/>
          <w:i/>
          <w:sz w:val="24"/>
          <w:szCs w:val="24"/>
        </w:rPr>
        <w:t>123</w:t>
      </w:r>
    </w:p>
    <w:p w:rsidR="00EE4562" w:rsidRPr="00032838" w:rsidRDefault="00EE4562" w:rsidP="0051605A">
      <w:pPr>
        <w:pStyle w:val="a3"/>
        <w:ind w:left="6804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51605A" w:rsidRDefault="00EE4562" w:rsidP="0051605A">
      <w:pPr>
        <w:pStyle w:val="a3"/>
        <w:ind w:left="6804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AF3A07" w:rsidRPr="0051605A" w:rsidRDefault="0051605A" w:rsidP="0051605A">
      <w:pPr>
        <w:pStyle w:val="a3"/>
        <w:ind w:left="680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18.02.2026 № 118</w:t>
      </w:r>
      <w:r w:rsidR="00AF3A07" w:rsidRPr="00AF3A07">
        <w:rPr>
          <w:rFonts w:ascii="Times New Roman" w:hAnsi="Times New Roman"/>
          <w:b/>
          <w:i/>
          <w:color w:val="FFFFFF" w:themeColor="background1"/>
          <w:sz w:val="24"/>
          <w:szCs w:val="24"/>
        </w:rPr>
        <w:t>18.02.2026 №</w:t>
      </w:r>
    </w:p>
    <w:p w:rsidR="00EE4562" w:rsidRPr="00032838" w:rsidRDefault="00EE4562" w:rsidP="00EE4562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E4562" w:rsidRPr="00032838" w:rsidRDefault="00EE4562" w:rsidP="00EE4562">
      <w:pPr>
        <w:pStyle w:val="a3"/>
        <w:ind w:left="212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2838">
        <w:rPr>
          <w:rFonts w:ascii="Times New Roman" w:hAnsi="Times New Roman"/>
          <w:b/>
          <w:bCs/>
          <w:caps/>
          <w:sz w:val="24"/>
          <w:szCs w:val="24"/>
        </w:rPr>
        <w:t>Інформаційна картка</w:t>
      </w:r>
      <w:r w:rsidRPr="00032838">
        <w:rPr>
          <w:rFonts w:ascii="Times New Roman" w:hAnsi="Times New Roman"/>
          <w:b/>
          <w:bCs/>
          <w:sz w:val="24"/>
          <w:szCs w:val="24"/>
        </w:rPr>
        <w:t xml:space="preserve"> № 42-05</w:t>
      </w:r>
    </w:p>
    <w:p w:rsidR="00EE4562" w:rsidRPr="00032838" w:rsidRDefault="00EE4562" w:rsidP="00EE4562">
      <w:pPr>
        <w:pStyle w:val="a3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32838">
        <w:rPr>
          <w:rFonts w:ascii="Times New Roman" w:hAnsi="Times New Roman"/>
          <w:bCs/>
          <w:i/>
          <w:sz w:val="24"/>
          <w:szCs w:val="24"/>
        </w:rPr>
        <w:t>Назва послуги</w:t>
      </w:r>
      <w:r w:rsidRPr="000328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Надання </w:t>
      </w:r>
      <w:r w:rsidR="00715235">
        <w:rPr>
          <w:rFonts w:ascii="Times New Roman" w:hAnsi="Times New Roman"/>
          <w:b/>
          <w:i/>
          <w:sz w:val="24"/>
          <w:szCs w:val="24"/>
          <w:u w:val="single"/>
        </w:rPr>
        <w:t xml:space="preserve">одноразової 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матеріальної допомоги багатодітним сім’ям </w:t>
      </w:r>
      <w:r w:rsidR="00715235">
        <w:rPr>
          <w:rFonts w:ascii="Times New Roman" w:hAnsi="Times New Roman"/>
          <w:b/>
          <w:i/>
          <w:sz w:val="24"/>
          <w:szCs w:val="24"/>
          <w:u w:val="single"/>
        </w:rPr>
        <w:t>громади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 коштом бюджету Криворізької міської територіальної громади</w:t>
      </w:r>
    </w:p>
    <w:p w:rsidR="00EE4562" w:rsidRPr="00032838" w:rsidRDefault="00EE4562" w:rsidP="00EE4562">
      <w:pPr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uk-UA"/>
        </w:rPr>
      </w:pPr>
      <w:r w:rsidRPr="0003283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13" w:type="dxa"/>
        <w:tblInd w:w="-8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310"/>
      </w:tblGrid>
      <w:tr w:rsidR="00EE4562" w:rsidRPr="007515DB" w:rsidTr="001F5EE8">
        <w:trPr>
          <w:trHeight w:val="20"/>
        </w:trPr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7515D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 xml:space="preserve">Інформація про суб’єкт надання послуги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uk-UA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EE4562" w:rsidRPr="007515DB" w:rsidTr="001F5EE8">
        <w:trPr>
          <w:trHeight w:val="20"/>
        </w:trPr>
        <w:tc>
          <w:tcPr>
            <w:tcW w:w="340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310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Центр адміністративних послуг «Віза» («Центр Дії» виконкому Криворізької міської ради  (далі – Центр), його територіальні підрозділи , відділи (комітети) у справах сім’ї і молоді виконкомів районних у місті рад (на віддаленому робочому місті) </w:t>
            </w:r>
          </w:p>
        </w:tc>
      </w:tr>
      <w:tr w:rsidR="00EE4562" w:rsidRPr="007515DB" w:rsidTr="001F5EE8">
        <w:trPr>
          <w:trHeight w:val="20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Місцезнаходження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50101, Криворізька міська територіальна громада, </w:t>
            </w:r>
            <w:r w:rsidR="001F5E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Молодіжна, 1. Офіс «Я – Ветеран,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Молодіжна, 1-Б.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Територіальні підрозділи Центру: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район: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Дніпропетровське шосе, буд.11, каб.102.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Покровський район: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Костя Гордієнка, буд.2, каб.301.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Інгулецький район: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пр-т Південний, буд.1.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Житловий масив Інгулець: вул. Гірників, буд.19, каб.11 (адміністративна будівля виконавчого комітету Інгулецької районної у місті ради).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Саксаганський район: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Володимира Великого, буд.32,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122.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Тернівський район: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1А, каб.127.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Центрально-Міський район: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Староярмаркова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44.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віддалені робочі місця: 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1А, каб.130.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(Тернівський район);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Костя Гордієнка, буд.2, каб.301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(Покровський район);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Святителя Георгія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Богослава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16а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(Саксаганський район);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Дніпропетровське шосе, буд.11, І поверх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фоє</w:t>
            </w:r>
            <w:proofErr w:type="spellEnd"/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район);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Вул.Свято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-Миколаївська, 27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(Центрально-Міський район);</w:t>
            </w:r>
          </w:p>
          <w:p w:rsidR="00EE4562" w:rsidRPr="007515DB" w:rsidRDefault="00EE4562" w:rsidP="00EE4562">
            <w:pPr>
              <w:pStyle w:val="a3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Пр-т Південний, 1 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(Інгулецький район);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Мобільний офіс  (за окремим графіком)</w:t>
            </w:r>
          </w:p>
        </w:tc>
      </w:tr>
      <w:tr w:rsidR="00EE4562" w:rsidRPr="007515DB" w:rsidTr="001F5EE8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Інформація щодо режиму роботи центру</w:t>
            </w:r>
          </w:p>
        </w:tc>
        <w:tc>
          <w:tcPr>
            <w:tcW w:w="631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працює: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головний офіс – у понеділок, середу, четвер, п’ятницю, суботу з 08.00 до 16.30 годин; вівторок з 08.00 до 20.00 години, без перерви;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офіс «Я – Ветеран» - з понеділка до п’ятниці з 08.00 до 16.30 годин, технічна перерва з 12.30 до 13.00;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територіальні підрозділи – з понеділка до п’ятниці з 08.00 до 16.30 години, перерва з 12.30 до 13.00.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Прийом та видача документів для надання адміністративних послуг здійснюється: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головному офісі Центру – у понеділок, середу, четвер, п’ятницю, суботу з 8.00 до 15.30 години; вівторок з 8.00 до 20.00 години, без перерви;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офісі «Я –Ветеран» - з понеділка до п’ятниці з 08.00 до 15.30 годин, технічна перерва з 12.30 до 13.00;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територіальних підрозділах – з понеділка до п’ятниці з 08.00 до 15.30 години, перерва з 12.30 до 13.00.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Віддаленні робочі місця щовівторка з 08.00 до 16.30, перерва з 12.30 до 13.00.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за єдиним у місті графіком: з понеділка до п’ятниці з 08.00 до 15.30години з технічною перервою з 12.30 до 13.00, </w:t>
            </w:r>
            <w:r w:rsidRPr="007515D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за попереднім записом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 час повітряної тривого та надзвичайних ситуацій доступ до Центру обмежений.</w:t>
            </w:r>
          </w:p>
        </w:tc>
      </w:tr>
      <w:tr w:rsidR="00EE4562" w:rsidRPr="007515DB" w:rsidTr="001F5EE8">
        <w:trPr>
          <w:trHeight w:val="20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Телефон/факс (довідки), адреса електронної пошти та веб-сайт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0-800-500-459</w:t>
            </w:r>
          </w:p>
          <w:p w:rsidR="00EE4562" w:rsidRPr="007515DB" w:rsidRDefault="00436758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EE4562" w:rsidRPr="007515DB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http://</w:t>
            </w:r>
            <w:hyperlink r:id="rId6" w:history="1">
              <w:r w:rsidRPr="007515DB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u w:val="single"/>
              </w:rPr>
            </w:pPr>
            <w:r w:rsidRPr="007515DB">
              <w:rPr>
                <w:rFonts w:ascii="Times New Roman" w:hAnsi="Times New Roman"/>
                <w:color w:val="7030A0"/>
                <w:sz w:val="24"/>
                <w:szCs w:val="24"/>
                <w:u w:val="single"/>
                <w:lang w:eastAsia="uk-UA"/>
              </w:rPr>
              <w:t>kssm@trnvk.gov.ua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Офіційний </w:t>
            </w:r>
            <w:proofErr w:type="spellStart"/>
            <w:r w:rsidRPr="007515DB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виконкому районної у місті ради: trnvk.gov.ua</w:t>
            </w:r>
          </w:p>
        </w:tc>
      </w:tr>
      <w:tr w:rsidR="00EE4562" w:rsidRPr="007515DB" w:rsidTr="001F5EE8"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>Нормативні акти, якими регламентується надання послуги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Закони України «Про адміністративні послуги», </w:t>
            </w: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«Про захист   персональних даних», «Про місцеве самоврядування в Україні», «Про адміністративну процедуру»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</w:p>
        </w:tc>
      </w:tr>
      <w:tr w:rsidR="00EE4562" w:rsidRPr="007515DB" w:rsidTr="001F5EE8">
        <w:trPr>
          <w:trHeight w:val="351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Акти місцевих органів виконавчої </w:t>
            </w: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влади/органів місцевого  самоврядування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AC16A5" w:rsidRDefault="00EE4562" w:rsidP="00AC16A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lastRenderedPageBreak/>
              <w:t xml:space="preserve">Рішення Криворізької міської ради від 31.03.2016 №381 «Про обсяг і межі повноважень районних у місті рад та їх </w:t>
            </w:r>
            <w:r w:rsidRPr="007515DB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lastRenderedPageBreak/>
              <w:t xml:space="preserve">виконавчих органів», зі змінами,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рішення міської ради від 29.01.2020 №4441 «Про затвердження Положення про надання одноразової матеріальної допомоги багатодітним сім’ям </w:t>
            </w:r>
            <w:r w:rsidR="00AC16A5">
              <w:rPr>
                <w:rFonts w:ascii="Times New Roman" w:hAnsi="Times New Roman"/>
                <w:sz w:val="24"/>
                <w:szCs w:val="24"/>
              </w:rPr>
              <w:t>громади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6A5" w:rsidRPr="00AC16A5">
              <w:rPr>
                <w:rFonts w:ascii="Times New Roman" w:hAnsi="Times New Roman"/>
                <w:sz w:val="24"/>
                <w:szCs w:val="24"/>
              </w:rPr>
              <w:t>коштом бюджету Криворізької міської територіальної громади</w:t>
            </w:r>
            <w:r w:rsidR="00AC16A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>(зі змінами)</w:t>
            </w:r>
          </w:p>
        </w:tc>
      </w:tr>
      <w:tr w:rsidR="00EE4562" w:rsidRPr="007515DB" w:rsidTr="001F5EE8"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lastRenderedPageBreak/>
              <w:t>Умови отримання адміністративної послуги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Підстава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Заява, наявність відповідного пакета документів. *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Вичерпний перелік документів, необхідних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заява одного з батьків за визначеною формою;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письмова згода на збір та обробку персональних даних, необхідних для призначення матеріальної допомоги (за формою);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- повідомлення (за формою). 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Копії з пред’явленням оригіналів: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паспорта одного з батьків багатодітної сім’ї;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посвідка на постійне місце проживання в Україні з реєстрацією в одному з населених пунктів Криворізької міської територіальної громади;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посвідчення батьків багатодітної сім’ї;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посвідчення дитини з багатодітної сім’ї, якщо до складу сім’ї   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входять особи від 18 до 23 років; 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свідоцтва про народження дітей.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Після прийняття документів додається довідка про реєстрацію заявника та дітей з реєстру Криворізької міської територіальної громади. 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Додатково надаються:                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  у разі звернення за</w:t>
            </w:r>
            <w:r w:rsidR="00AC16A5">
              <w:rPr>
                <w:rFonts w:ascii="Times New Roman" w:hAnsi="Times New Roman"/>
                <w:sz w:val="24"/>
                <w:szCs w:val="24"/>
              </w:rPr>
              <w:t xml:space="preserve"> одноразовою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матеріальною допомогою внутрішньо переміщеної особи: копія довідки встановленого зразка про взяття на облік в одному з управлінь праці та соціального захисту населення виконкомів районних у місті рад не менше шести місяців до подання заяви на отримання матеріальної допомоги;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   у разі, коли зареєстроване місце проживання батьків різне: довідка про те, що батьки за іншим місцем реєстрації матеріальну допомогу не отримували.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C16A5" w:rsidRDefault="00EE4562" w:rsidP="00AC16A5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Заява та пакет документів може подаватися до комітету у справах сім’ї і молоді особисто та в електронній формі через </w:t>
            </w:r>
            <w:proofErr w:type="spellStart"/>
            <w:r w:rsidRPr="007515DB">
              <w:rPr>
                <w:rFonts w:ascii="Times New Roman" w:hAnsi="Times New Roman"/>
                <w:sz w:val="24"/>
                <w:szCs w:val="24"/>
              </w:rPr>
              <w:t>вебпортал</w:t>
            </w:r>
            <w:proofErr w:type="spellEnd"/>
            <w:r w:rsidRPr="007515DB">
              <w:rPr>
                <w:rFonts w:ascii="Times New Roman" w:hAnsi="Times New Roman"/>
                <w:sz w:val="24"/>
                <w:szCs w:val="24"/>
              </w:rPr>
              <w:t xml:space="preserve"> Центру з накладанням кваліфікованого електронного підпису.</w:t>
            </w:r>
            <w:r w:rsidR="00AC16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Якщо документи подаються особисто, заявник пред'являє документ, що посвідчує його особу. </w:t>
            </w:r>
          </w:p>
          <w:p w:rsidR="00EE4562" w:rsidRPr="007515DB" w:rsidRDefault="00EE4562" w:rsidP="00AC16A5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 метою прийняття рішення виконкому Криворізької міської ради про надання </w:t>
            </w:r>
            <w:r w:rsidR="00B6651D">
              <w:rPr>
                <w:rFonts w:ascii="Times New Roman" w:hAnsi="Times New Roman"/>
                <w:sz w:val="24"/>
                <w:szCs w:val="24"/>
              </w:rPr>
              <w:t xml:space="preserve">одноразової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матеріальної допомоги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багатодітним сім’ям до департаменту у справах сім’ї, молоді та спорту виконкому Криворізької міської ради надається перелік осіб для отримання матеріальної допомоги, затверджений головою районної у місті ради або його заступником відповідно до розподілу обов’язків та повний пакет документів, у паперовому вигляді, на кожну особу.  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Платність (безоплатність)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Безоплатно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Строк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До 30 робочих днів.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У разі залишення заяви без руху, строк може бути подовжений на час, достатній для отримання документів, які необхідні  для надання адміністративної послуги (за узгодженням з заявником).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У разі зупинення розгляду заяви, перебіг строку продовжується з моменту, що передував такому зупиненню. 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Перелік підстав для відмови у наданні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Результат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562" w:rsidRPr="007515DB" w:rsidRDefault="00EE4562" w:rsidP="00935C1C">
            <w:pPr>
              <w:autoSpaceDE w:val="0"/>
              <w:autoSpaceDN w:val="0"/>
              <w:adjustRightInd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 w:cs="Times New Roman"/>
                <w:sz w:val="24"/>
                <w:szCs w:val="24"/>
              </w:rPr>
              <w:t xml:space="preserve">Повідомлення про нарахування коштів на підставі ухваленого рішення виконкому Криворізької міської ради «Про надання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одноразової матеріальна допомога багатодітним сім’ям </w:t>
            </w:r>
            <w:r w:rsidR="00935C1C">
              <w:rPr>
                <w:rFonts w:ascii="Times New Roman" w:hAnsi="Times New Roman"/>
                <w:sz w:val="24"/>
                <w:szCs w:val="24"/>
              </w:rPr>
              <w:t>громади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коштом бюджету Криворізької міської територіальної громади»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Особисто одним з батьків</w:t>
            </w: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EE4562" w:rsidRPr="007515DB" w:rsidTr="001F5EE8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Матеріальна допомога нараховується лише на дітей, місце проживання яких зареєстровано в одному з населених пунктів Криворізької міської територіальної громади та виплачується в межах року, тому документи від сімей приймаються щороку до 01 грудня. Заявник може бути залучений до розгляду справи за необхідністю.</w:t>
            </w:r>
          </w:p>
          <w:p w:rsidR="00EE4562" w:rsidRPr="007515DB" w:rsidRDefault="00EE4562" w:rsidP="00DC3E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Суб’єкт звернення має право оскаржити результат надання публічної послуги шляхом подачі скарги до суду відповідно до закону.</w:t>
            </w:r>
          </w:p>
          <w:p w:rsidR="00EE4562" w:rsidRPr="007515DB" w:rsidRDefault="00EE4562" w:rsidP="00DC3EB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Адміністративне провадження здійснюється у порядку та строки, визначені Законом України «Про адміністративну процедуру». Сукупність процедурних дій визначається за необхідністю у кожній справі індивідуально.</w:t>
            </w:r>
          </w:p>
        </w:tc>
      </w:tr>
    </w:tbl>
    <w:p w:rsidR="00EE4562" w:rsidRPr="00032838" w:rsidRDefault="00EE4562" w:rsidP="00EE456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4562" w:rsidRPr="00A00469" w:rsidRDefault="00EE4562" w:rsidP="00EE4562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A00469">
        <w:rPr>
          <w:rFonts w:ascii="Times New Roman" w:hAnsi="Times New Roman"/>
          <w:sz w:val="20"/>
          <w:szCs w:val="20"/>
        </w:rPr>
        <w:t>* Право на отримання матеріальної допомоги надається багатодітним сім’ям Криворізької міської територіальної громади, багатодітним сім’ям з числа внутрішньо переміщених осіб, які перебувають на обліку в одному з управлінь праці та соціального захисту населення виконкомів районних у місті рад.</w:t>
      </w:r>
    </w:p>
    <w:p w:rsidR="00EE4562" w:rsidRPr="00A00469" w:rsidRDefault="00EE4562" w:rsidP="00EE4562">
      <w:pPr>
        <w:pStyle w:val="a3"/>
        <w:ind w:firstLine="708"/>
        <w:jc w:val="both"/>
        <w:rPr>
          <w:rFonts w:ascii="Times New Roman" w:hAnsi="Times New Roman"/>
          <w:b/>
          <w:i/>
          <w:sz w:val="20"/>
          <w:szCs w:val="20"/>
        </w:rPr>
      </w:pPr>
      <w:r w:rsidRPr="00A00469">
        <w:rPr>
          <w:rFonts w:ascii="Times New Roman" w:hAnsi="Times New Roman"/>
          <w:sz w:val="20"/>
          <w:szCs w:val="20"/>
        </w:rPr>
        <w:t xml:space="preserve">Матеріальна допомога виплачується коштом міського бюджету.  </w:t>
      </w:r>
    </w:p>
    <w:p w:rsidR="00EE4562" w:rsidRPr="00A00469" w:rsidRDefault="00EE4562" w:rsidP="00EE4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:rsidR="00EE4562" w:rsidRPr="00A00469" w:rsidRDefault="00572359" w:rsidP="005723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A0046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________________________________</w:t>
      </w:r>
    </w:p>
    <w:p w:rsidR="00EE4562" w:rsidRPr="00032838" w:rsidRDefault="00EE4562" w:rsidP="00EE4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328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715235" w:rsidRPr="00A00469" w:rsidRDefault="00EE4562" w:rsidP="00436758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  <w:r w:rsidRPr="00032838">
        <w:rPr>
          <w:rFonts w:ascii="Times New Roman" w:hAnsi="Times New Roman"/>
          <w:b/>
          <w:i/>
          <w:sz w:val="24"/>
          <w:szCs w:val="24"/>
        </w:rPr>
        <w:t xml:space="preserve">         </w:t>
      </w:r>
      <w:bookmarkStart w:id="0" w:name="_GoBack"/>
      <w:bookmarkEnd w:id="0"/>
    </w:p>
    <w:sectPr w:rsidR="00715235" w:rsidRPr="00A00469" w:rsidSect="001F5EE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37B40"/>
    <w:multiLevelType w:val="hybridMultilevel"/>
    <w:tmpl w:val="2FE6F118"/>
    <w:lvl w:ilvl="0" w:tplc="C712AB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834BB"/>
    <w:multiLevelType w:val="hybridMultilevel"/>
    <w:tmpl w:val="37DA074E"/>
    <w:lvl w:ilvl="0" w:tplc="BF9C39A8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95"/>
    <w:rsid w:val="00056B9F"/>
    <w:rsid w:val="001910AB"/>
    <w:rsid w:val="001D0A74"/>
    <w:rsid w:val="001F5EE8"/>
    <w:rsid w:val="00211044"/>
    <w:rsid w:val="002154E6"/>
    <w:rsid w:val="00240055"/>
    <w:rsid w:val="00282EC4"/>
    <w:rsid w:val="003A006E"/>
    <w:rsid w:val="003D2A95"/>
    <w:rsid w:val="003D4825"/>
    <w:rsid w:val="003E1F2F"/>
    <w:rsid w:val="00436758"/>
    <w:rsid w:val="0051605A"/>
    <w:rsid w:val="005546AC"/>
    <w:rsid w:val="00572359"/>
    <w:rsid w:val="0062189B"/>
    <w:rsid w:val="0062456D"/>
    <w:rsid w:val="00631FC3"/>
    <w:rsid w:val="006B37B4"/>
    <w:rsid w:val="00715235"/>
    <w:rsid w:val="00802D15"/>
    <w:rsid w:val="00854D9A"/>
    <w:rsid w:val="00874D46"/>
    <w:rsid w:val="008C48FE"/>
    <w:rsid w:val="00935C1C"/>
    <w:rsid w:val="0097282E"/>
    <w:rsid w:val="00A00469"/>
    <w:rsid w:val="00A12BAD"/>
    <w:rsid w:val="00A21A72"/>
    <w:rsid w:val="00A43748"/>
    <w:rsid w:val="00A47D72"/>
    <w:rsid w:val="00AC16A5"/>
    <w:rsid w:val="00AF3A07"/>
    <w:rsid w:val="00B257A1"/>
    <w:rsid w:val="00B6651D"/>
    <w:rsid w:val="00BE687C"/>
    <w:rsid w:val="00C1513C"/>
    <w:rsid w:val="00C21609"/>
    <w:rsid w:val="00C36E54"/>
    <w:rsid w:val="00C77B73"/>
    <w:rsid w:val="00D53DCA"/>
    <w:rsid w:val="00D7478C"/>
    <w:rsid w:val="00DC3EB2"/>
    <w:rsid w:val="00DD4669"/>
    <w:rsid w:val="00E04CC1"/>
    <w:rsid w:val="00E6026E"/>
    <w:rsid w:val="00EA3897"/>
    <w:rsid w:val="00EE4562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76B6"/>
  <w15:chartTrackingRefBased/>
  <w15:docId w15:val="{DBECE41F-E511-4C7A-86E0-AF0D12F1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A9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A9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F1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1F1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74D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6">
    <w:name w:val="Hyperlink"/>
    <w:basedOn w:val="a0"/>
    <w:uiPriority w:val="99"/>
    <w:unhideWhenUsed/>
    <w:rsid w:val="00EE4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3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za@//kr.gov.ua" TargetMode="External"/><Relationship Id="rId5" Type="http://schemas.openxmlformats.org/officeDocument/2006/relationships/hyperlink" Target="mailto:viza@//kr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7828</Words>
  <Characters>4463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osyanina</dc:creator>
  <cp:keywords/>
  <dc:description/>
  <cp:lastModifiedBy>RePack by Diakov</cp:lastModifiedBy>
  <cp:revision>9</cp:revision>
  <cp:lastPrinted>2026-02-16T12:34:00Z</cp:lastPrinted>
  <dcterms:created xsi:type="dcterms:W3CDTF">2023-04-17T11:45:00Z</dcterms:created>
  <dcterms:modified xsi:type="dcterms:W3CDTF">2026-02-26T21:42:00Z</dcterms:modified>
</cp:coreProperties>
</file>