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A2DF3" w:rsidRPr="0009093E" w:rsidRDefault="00A6476B" w:rsidP="00664ED8">
      <w:pPr>
        <w:jc w:val="center"/>
        <w:rPr>
          <w:sz w:val="24"/>
        </w:rPr>
      </w:pPr>
      <w: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5992" r:id="rId8"/>
        </w:object>
      </w:r>
    </w:p>
    <w:p w:rsidR="00A6476B" w:rsidRPr="00A21197" w:rsidRDefault="004457E5" w:rsidP="00A21197">
      <w:pPr>
        <w:ind w:left="-360"/>
        <w:jc w:val="center"/>
      </w:pPr>
      <w:r>
        <w:t xml:space="preserve">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 xml:space="preserve">І Ш Е Н </w:t>
      </w:r>
      <w:proofErr w:type="spellStart"/>
      <w:r w:rsidR="00A6476B" w:rsidRPr="00365EFF">
        <w:rPr>
          <w:szCs w:val="36"/>
        </w:rPr>
        <w:t>Н</w:t>
      </w:r>
      <w:proofErr w:type="spellEnd"/>
      <w:r w:rsidR="00A6476B" w:rsidRPr="00365EFF">
        <w:rPr>
          <w:szCs w:val="36"/>
        </w:rPr>
        <w:t xml:space="preserve">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32E5C">
        <w:tc>
          <w:tcPr>
            <w:tcW w:w="3190" w:type="dxa"/>
            <w:shd w:val="clear" w:color="auto" w:fill="auto"/>
          </w:tcPr>
          <w:p w:rsidR="00774F49" w:rsidRPr="005B5822" w:rsidRDefault="00535A2C" w:rsidP="00F12017">
            <w:pPr>
              <w:rPr>
                <w:u w:val="single"/>
                <w:lang w:val="ru-RU"/>
              </w:rPr>
            </w:pPr>
            <w:r w:rsidRPr="005B5822">
              <w:rPr>
                <w:u w:val="single"/>
                <w:lang w:val="ru-RU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732E5C" w:rsidRDefault="00A21197" w:rsidP="00732E5C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="00774F49" w:rsidRPr="00A21197">
              <w:t>м.Кривий</w:t>
            </w:r>
            <w:proofErr w:type="spellEnd"/>
            <w:r w:rsidR="00774F49"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4F49" w:rsidRDefault="008E3A0C" w:rsidP="00141EBE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535A2C">
              <w:t xml:space="preserve"> </w:t>
            </w:r>
            <w:r w:rsidR="00535A2C" w:rsidRPr="005B5822">
              <w:rPr>
                <w:u w:val="single"/>
              </w:rPr>
              <w:t>1</w:t>
            </w:r>
            <w:r w:rsidR="00141EBE">
              <w:rPr>
                <w:u w:val="single"/>
              </w:rPr>
              <w:t>18</w:t>
            </w:r>
            <w:r w:rsidR="00D55080" w:rsidRPr="005B5822">
              <w:rPr>
                <w:u w:val="single"/>
              </w:rPr>
              <w:t xml:space="preserve"> 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095ECB" w:rsidRPr="00095ECB" w:rsidRDefault="00095ECB" w:rsidP="00095ECB">
      <w:pPr>
        <w:rPr>
          <w:szCs w:val="28"/>
          <w:lang w:val="en-US"/>
        </w:rPr>
      </w:pPr>
    </w:p>
    <w:p w:rsidR="004F4049" w:rsidRDefault="0097632C" w:rsidP="00095ECB">
      <w:pPr>
        <w:rPr>
          <w:b/>
          <w:sz w:val="20"/>
        </w:rPr>
      </w:pPr>
      <w:r w:rsidRPr="00095ECB">
        <w:rPr>
          <w:szCs w:val="28"/>
        </w:rPr>
        <w:t>┌</w:t>
      </w:r>
      <w:r w:rsidRPr="00095ECB"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15"/>
      </w:tblGrid>
      <w:tr w:rsidR="004F4049" w:rsidRPr="004F4049" w:rsidTr="005118C0">
        <w:trPr>
          <w:trHeight w:val="1048"/>
        </w:trPr>
        <w:tc>
          <w:tcPr>
            <w:tcW w:w="4015" w:type="dxa"/>
            <w:hideMark/>
          </w:tcPr>
          <w:p w:rsidR="004F4049" w:rsidRPr="004F4049" w:rsidRDefault="004F4049" w:rsidP="00F867A3">
            <w:pPr>
              <w:spacing w:line="252" w:lineRule="auto"/>
              <w:ind w:left="-24" w:right="-78"/>
              <w:jc w:val="both"/>
              <w:rPr>
                <w:i/>
                <w:sz w:val="24"/>
                <w:lang w:eastAsia="en-US"/>
              </w:rPr>
            </w:pPr>
            <w:r w:rsidRPr="004F4049">
              <w:rPr>
                <w:b/>
                <w:i/>
                <w:sz w:val="24"/>
                <w:lang w:eastAsia="en-US"/>
              </w:rPr>
              <w:t>Про внесення змін і доповнень до рішення виконкому районної у місті ради від 01.01.2026 № 1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      </w:r>
          </w:p>
        </w:tc>
      </w:tr>
    </w:tbl>
    <w:p w:rsidR="004F4049" w:rsidRDefault="004F4049" w:rsidP="004F4049">
      <w:pPr>
        <w:rPr>
          <w:b/>
        </w:rPr>
      </w:pPr>
    </w:p>
    <w:p w:rsidR="004F4049" w:rsidRPr="004F4049" w:rsidRDefault="004F4049" w:rsidP="004F4049">
      <w:pPr>
        <w:ind w:firstLine="708"/>
        <w:jc w:val="both"/>
        <w:rPr>
          <w:sz w:val="24"/>
        </w:rPr>
      </w:pPr>
      <w:r w:rsidRPr="004F4049">
        <w:rPr>
          <w:sz w:val="24"/>
        </w:rPr>
        <w:t xml:space="preserve">На виконання рішення Криворізької міської ради від 28.01.2026 №4277 «Про внесення змін до рішення міської ради від 24.12.2025 №4197 «Про затвердження Переліку адміністративних, інших публічних послуг, що надаються через Центр адміністративних послуг  «Віза»  («Центр Дії») виконкому Криворізької міської ради, у новій редакції», з метою упорядкування інформаційних та технологічних карток адміністративних, інших публічних послуг, враховуючи пропозиції комітету у справах сім’ї і молоді виконкому районної у місті ради, відповідно до рішення Криворізької міської ради від 31.03.2016 №381 «Про обсяг і межі повноважень районних у місті рад та їх виконавчих органів»,  виконком районної у місті ради </w:t>
      </w:r>
      <w:r w:rsidRPr="004F4049">
        <w:rPr>
          <w:b/>
          <w:i/>
          <w:sz w:val="24"/>
        </w:rPr>
        <w:t>вирішив:</w:t>
      </w:r>
    </w:p>
    <w:p w:rsidR="004F4049" w:rsidRPr="004F4049" w:rsidRDefault="004F4049" w:rsidP="004F4049">
      <w:pPr>
        <w:jc w:val="both"/>
        <w:rPr>
          <w:b/>
          <w:i/>
          <w:sz w:val="24"/>
        </w:rPr>
      </w:pPr>
    </w:p>
    <w:p w:rsidR="004F4049" w:rsidRPr="004F4049" w:rsidRDefault="004F4049" w:rsidP="004F4049">
      <w:pPr>
        <w:pStyle w:val="rvps6"/>
        <w:spacing w:before="0" w:beforeAutospacing="0" w:after="0" w:afterAutospacing="0"/>
        <w:jc w:val="both"/>
        <w:rPr>
          <w:lang w:val="uk-UA"/>
        </w:rPr>
      </w:pPr>
      <w:r w:rsidRPr="004F4049">
        <w:rPr>
          <w:lang w:val="uk-UA"/>
        </w:rPr>
        <w:tab/>
        <w:t xml:space="preserve">1. </w:t>
      </w:r>
      <w:proofErr w:type="spellStart"/>
      <w:r w:rsidRPr="004F4049">
        <w:rPr>
          <w:lang w:val="uk-UA"/>
        </w:rPr>
        <w:t>Унести</w:t>
      </w:r>
      <w:proofErr w:type="spellEnd"/>
      <w:r w:rsidRPr="004F4049">
        <w:rPr>
          <w:lang w:val="uk-UA"/>
        </w:rPr>
        <w:t xml:space="preserve"> до рішення виконкому районної у місті ради від </w:t>
      </w:r>
      <w:r w:rsidRPr="004F4049">
        <w:rPr>
          <w:lang w:val="uk-UA" w:eastAsia="en-US"/>
        </w:rPr>
        <w:t>01.01.2026 № 1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</w:t>
      </w:r>
      <w:r w:rsidRPr="004F4049">
        <w:rPr>
          <w:b/>
          <w:i/>
          <w:lang w:val="uk-UA" w:eastAsia="en-US"/>
        </w:rPr>
        <w:t>»</w:t>
      </w:r>
      <w:r w:rsidRPr="004F4049">
        <w:rPr>
          <w:lang w:val="uk-UA"/>
        </w:rPr>
        <w:t xml:space="preserve"> такі зміни:</w:t>
      </w:r>
    </w:p>
    <w:p w:rsidR="004F4049" w:rsidRPr="004F4049" w:rsidRDefault="004F4049" w:rsidP="004F4049">
      <w:pPr>
        <w:pStyle w:val="rvps6"/>
        <w:spacing w:before="0" w:beforeAutospacing="0" w:after="0" w:afterAutospacing="0"/>
        <w:jc w:val="both"/>
        <w:rPr>
          <w:lang w:val="uk-UA"/>
        </w:rPr>
      </w:pPr>
    </w:p>
    <w:p w:rsidR="004F4049" w:rsidRPr="004F4049" w:rsidRDefault="004F4049" w:rsidP="004F4049">
      <w:pPr>
        <w:pStyle w:val="ad"/>
        <w:ind w:left="142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049">
        <w:rPr>
          <w:rFonts w:ascii="Times New Roman" w:hAnsi="Times New Roman" w:cs="Times New Roman"/>
          <w:color w:val="000000" w:themeColor="text1"/>
          <w:sz w:val="24"/>
          <w:szCs w:val="24"/>
        </w:rPr>
        <w:t>1.1 назву послуги № 42-05 з</w:t>
      </w:r>
      <w:r w:rsidRPr="004F4049">
        <w:rPr>
          <w:rFonts w:ascii="Times New Roman" w:hAnsi="Times New Roman" w:cs="Times New Roman"/>
          <w:sz w:val="24"/>
          <w:szCs w:val="24"/>
        </w:rPr>
        <w:t xml:space="preserve"> «Надання матеріальної допомоги багатодітним сім’ям міста коштом бюджету Криворізької міської територіальної громади» на «Надання одноразової матеріальної допомоги багатодітним сім’ям громади коштом бюджету Криворізької міської територіальної громади»;</w:t>
      </w:r>
    </w:p>
    <w:p w:rsidR="004F4049" w:rsidRPr="004F4049" w:rsidRDefault="004F4049" w:rsidP="004F4049">
      <w:pPr>
        <w:pStyle w:val="rvps6"/>
        <w:spacing w:before="0" w:beforeAutospacing="0" w:after="0" w:afterAutospacing="0"/>
        <w:ind w:firstLine="709"/>
        <w:jc w:val="both"/>
        <w:rPr>
          <w:color w:val="000000" w:themeColor="text1"/>
          <w:lang w:val="uk-UA"/>
        </w:rPr>
      </w:pPr>
    </w:p>
    <w:p w:rsidR="004F4049" w:rsidRPr="004F4049" w:rsidRDefault="004F4049" w:rsidP="004F4049">
      <w:pPr>
        <w:pStyle w:val="rvps6"/>
        <w:spacing w:before="0" w:beforeAutospacing="0" w:after="0" w:afterAutospacing="0"/>
        <w:ind w:firstLine="709"/>
        <w:jc w:val="both"/>
        <w:rPr>
          <w:lang w:val="uk-UA"/>
        </w:rPr>
      </w:pPr>
      <w:r w:rsidRPr="004F4049">
        <w:rPr>
          <w:lang w:val="uk-UA"/>
        </w:rPr>
        <w:t xml:space="preserve">1.2 </w:t>
      </w:r>
      <w:r w:rsidRPr="004F4049">
        <w:rPr>
          <w:color w:val="000000" w:themeColor="text1"/>
          <w:lang w:val="uk-UA"/>
        </w:rPr>
        <w:t>викласти  в новій редакції додатки 123,124 (додаються).</w:t>
      </w:r>
    </w:p>
    <w:p w:rsidR="004F4049" w:rsidRPr="004F4049" w:rsidRDefault="004F4049" w:rsidP="004F4049">
      <w:pPr>
        <w:pStyle w:val="rvps6"/>
        <w:spacing w:before="0" w:beforeAutospacing="0" w:after="0" w:afterAutospacing="0"/>
        <w:ind w:firstLine="709"/>
        <w:jc w:val="both"/>
        <w:rPr>
          <w:lang w:val="uk-UA"/>
        </w:rPr>
      </w:pPr>
    </w:p>
    <w:p w:rsidR="004F4049" w:rsidRPr="004F4049" w:rsidRDefault="004F4049" w:rsidP="004F4049">
      <w:pPr>
        <w:pStyle w:val="rvps6"/>
        <w:spacing w:before="0" w:beforeAutospacing="0" w:after="0" w:afterAutospacing="0"/>
        <w:jc w:val="both"/>
        <w:rPr>
          <w:b/>
          <w:i/>
          <w:lang w:val="uk-UA"/>
        </w:rPr>
      </w:pPr>
      <w:r w:rsidRPr="004F4049">
        <w:rPr>
          <w:b/>
          <w:i/>
          <w:lang w:val="uk-UA"/>
        </w:rPr>
        <w:t xml:space="preserve">Голова районної у місті ради                         </w:t>
      </w:r>
      <w:r w:rsidRPr="004F4049">
        <w:rPr>
          <w:b/>
          <w:i/>
          <w:lang w:val="uk-UA"/>
        </w:rPr>
        <w:tab/>
      </w:r>
      <w:r w:rsidRPr="004F4049">
        <w:rPr>
          <w:b/>
          <w:i/>
          <w:lang w:val="uk-UA"/>
        </w:rPr>
        <w:tab/>
      </w:r>
      <w:r w:rsidRPr="004F4049">
        <w:rPr>
          <w:b/>
          <w:i/>
          <w:lang w:val="uk-UA"/>
        </w:rPr>
        <w:tab/>
        <w:t>Сергій КУШНІР</w:t>
      </w:r>
    </w:p>
    <w:p w:rsidR="004F4049" w:rsidRDefault="004F4049" w:rsidP="004F4049">
      <w:pPr>
        <w:rPr>
          <w:b/>
          <w:i/>
        </w:rPr>
      </w:pPr>
      <w:r>
        <w:rPr>
          <w:b/>
          <w:i/>
        </w:rPr>
        <w:br w:type="page"/>
      </w:r>
    </w:p>
    <w:p w:rsidR="004F4049" w:rsidRPr="00AF3A07" w:rsidRDefault="004F4049" w:rsidP="004F4049">
      <w:pPr>
        <w:pStyle w:val="ad"/>
        <w:ind w:left="637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Додаток 124</w:t>
      </w:r>
    </w:p>
    <w:p w:rsidR="004F4049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до рішення  виконкому          </w:t>
      </w:r>
    </w:p>
    <w:p w:rsidR="004F4049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районної у місті ради</w:t>
      </w:r>
    </w:p>
    <w:p w:rsidR="004F4049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від 18.02.2026 № 118</w:t>
      </w:r>
    </w:p>
    <w:p w:rsidR="004F4049" w:rsidRPr="00AF3A07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color w:val="FFFFFF" w:themeColor="background1"/>
          <w:sz w:val="24"/>
          <w:szCs w:val="24"/>
        </w:rPr>
      </w:pPr>
      <w:r w:rsidRPr="00AF3A07">
        <w:rPr>
          <w:rFonts w:ascii="Times New Roman" w:eastAsia="Times New Roman" w:hAnsi="Times New Roman"/>
          <w:b/>
          <w:bCs/>
          <w:i/>
          <w:color w:val="FFFFFF" w:themeColor="background1"/>
          <w:sz w:val="24"/>
          <w:lang w:eastAsia="uk-UA"/>
        </w:rPr>
        <w:t>18.02.2026 № 1</w:t>
      </w:r>
    </w:p>
    <w:p w:rsidR="004F4049" w:rsidRPr="00352B67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</w:p>
    <w:p w:rsidR="004F4049" w:rsidRPr="00352B67" w:rsidRDefault="004F4049" w:rsidP="004F4049">
      <w:pPr>
        <w:pStyle w:val="ad"/>
        <w:ind w:left="2832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2B6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Технологічна  картка</w:t>
      </w:r>
      <w:r w:rsidRPr="00352B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52B6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№ 42-05</w:t>
      </w:r>
    </w:p>
    <w:p w:rsidR="004F4049" w:rsidRPr="00352B67" w:rsidRDefault="004F4049" w:rsidP="004F4049">
      <w:pPr>
        <w:pStyle w:val="ad"/>
        <w:ind w:left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2B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Назва послуги: </w:t>
      </w:r>
      <w:r w:rsidRPr="00352B6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Надання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одноразової </w:t>
      </w:r>
      <w:r w:rsidRPr="00352B6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матеріальної допомоги багатодітним сім’ям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громади</w:t>
      </w:r>
      <w:r w:rsidRPr="00352B6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коштом бюджету Криворізької міської територіальної громади</w:t>
      </w:r>
    </w:p>
    <w:p w:rsidR="004F4049" w:rsidRPr="00352B67" w:rsidRDefault="004F4049" w:rsidP="004F4049">
      <w:pPr>
        <w:ind w:left="142"/>
        <w:rPr>
          <w:i/>
          <w:sz w:val="24"/>
        </w:rPr>
      </w:pPr>
      <w:r w:rsidRPr="00352B67">
        <w:rPr>
          <w:i/>
          <w:sz w:val="24"/>
        </w:rPr>
        <w:t>Загальна кількість днів надання послуги</w:t>
      </w:r>
      <w:r w:rsidRPr="00352B67">
        <w:rPr>
          <w:b/>
          <w:i/>
          <w:sz w:val="24"/>
        </w:rPr>
        <w:t>:    протягом</w:t>
      </w:r>
      <w:r w:rsidRPr="00352B67">
        <w:rPr>
          <w:sz w:val="24"/>
        </w:rPr>
        <w:t xml:space="preserve"> </w:t>
      </w:r>
      <w:r w:rsidRPr="00352B67">
        <w:rPr>
          <w:b/>
          <w:i/>
          <w:sz w:val="24"/>
        </w:rPr>
        <w:t>30 робочих днів (</w:t>
      </w:r>
      <w:r w:rsidRPr="00352B67">
        <w:rPr>
          <w:i/>
          <w:sz w:val="24"/>
        </w:rPr>
        <w:t>строк може бути подовжено згідно діючого законодавства)</w:t>
      </w:r>
    </w:p>
    <w:p w:rsidR="004F4049" w:rsidRPr="00352B67" w:rsidRDefault="004F4049" w:rsidP="004F4049">
      <w:pPr>
        <w:rPr>
          <w:sz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737"/>
        <w:gridCol w:w="2703"/>
        <w:gridCol w:w="1809"/>
        <w:gridCol w:w="1539"/>
      </w:tblGrid>
      <w:tr w:rsidR="004F4049" w:rsidRPr="00352B67" w:rsidTr="00F867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rPr>
                <w:b/>
                <w:i/>
                <w:sz w:val="24"/>
              </w:rPr>
            </w:pPr>
            <w:r w:rsidRPr="00352B67">
              <w:rPr>
                <w:b/>
                <w:i/>
                <w:sz w:val="24"/>
              </w:rPr>
              <w:t>№ з/п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rPr>
                <w:b/>
                <w:i/>
                <w:sz w:val="24"/>
              </w:rPr>
            </w:pPr>
            <w:r w:rsidRPr="00352B67">
              <w:rPr>
                <w:b/>
                <w:i/>
                <w:sz w:val="24"/>
              </w:rPr>
              <w:t>Етапи опрацювання звернення про надання   послуги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rPr>
                <w:b/>
                <w:i/>
                <w:sz w:val="24"/>
              </w:rPr>
            </w:pPr>
            <w:r w:rsidRPr="00352B67">
              <w:rPr>
                <w:b/>
                <w:i/>
                <w:sz w:val="24"/>
              </w:rPr>
              <w:t xml:space="preserve">Відповідальна посадова особа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rPr>
                <w:b/>
                <w:i/>
                <w:sz w:val="24"/>
              </w:rPr>
            </w:pPr>
            <w:r w:rsidRPr="00352B67">
              <w:rPr>
                <w:b/>
                <w:i/>
                <w:sz w:val="24"/>
              </w:rPr>
              <w:t>Структурний підрозділ відповідальний за етапи (дію, рішення)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rPr>
                <w:b/>
                <w:i/>
                <w:sz w:val="24"/>
              </w:rPr>
            </w:pPr>
            <w:r w:rsidRPr="00352B67">
              <w:rPr>
                <w:b/>
                <w:i/>
                <w:sz w:val="24"/>
              </w:rPr>
              <w:t>Термін виконання (днів)</w:t>
            </w:r>
          </w:p>
        </w:tc>
      </w:tr>
      <w:tr w:rsidR="004F4049" w:rsidRPr="00352B67" w:rsidTr="00F867A3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Прийом заяви та документів на паперових носіях та</w:t>
            </w: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комп’ютерній програмі «Електронна система оцінки якості надання послуг (надалі – КП «ЕСОЯ»)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Спеціаліст комітету у справах 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</w:t>
            </w: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4F4049" w:rsidRPr="00352B67" w:rsidTr="00F867A3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Встановлення відповідності отриманих документів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 комітету у справах сім’ї і молоді виконкому районної у місті ради</w:t>
            </w:r>
          </w:p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пізніше наступного робочого дня </w:t>
            </w:r>
          </w:p>
        </w:tc>
      </w:tr>
      <w:tr w:rsidR="004F4049" w:rsidRPr="00352B67" w:rsidTr="00F867A3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Отримання відомостей про зареєстрованих у житловому приміщенні осіб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Протягом одного робочого дня </w:t>
            </w:r>
          </w:p>
        </w:tc>
      </w:tr>
      <w:tr w:rsidR="004F4049" w:rsidRPr="00352B67" w:rsidTr="00F867A3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Формування повного пакету документів після отримання довідки про зареєстрованих у житловому приміщенні осіб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одного  робочого дня після отримання довідки</w:t>
            </w:r>
          </w:p>
        </w:tc>
      </w:tr>
      <w:tr w:rsidR="004F4049" w:rsidRPr="00352B67" w:rsidTr="00F867A3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Підготовка документів для передачі їх до Департаменту у справах сім’ї, молоді та спорту виконкому Криворізької міської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одного робочого дня </w:t>
            </w:r>
          </w:p>
        </w:tc>
      </w:tr>
      <w:tr w:rsidR="004F4049" w:rsidRPr="00352B67" w:rsidTr="00F867A3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потреби підготовка відмови в наданні послуги  заявнику із зазначенням шляхів її оскарження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двох робочих днів </w:t>
            </w:r>
          </w:p>
        </w:tc>
      </w:tr>
      <w:tr w:rsidR="004F4049" w:rsidRPr="00352B67" w:rsidTr="00F867A3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відмови до Центру, у тому числі в електронному вигляді до КП «ЕСОЯ» з накладанням кваліфікованого електронного підпису голови виконкому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районної у місті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Протягом трьох робочих днів</w:t>
            </w:r>
          </w:p>
        </w:tc>
      </w:tr>
      <w:tr w:rsidR="004F4049" w:rsidRPr="00352B67" w:rsidTr="00F867A3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Видача відмови заявнику.</w:t>
            </w:r>
          </w:p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разі надання заяви через </w:t>
            </w:r>
            <w:proofErr w:type="spellStart"/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вебпортал</w:t>
            </w:r>
            <w:proofErr w:type="spellEnd"/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Центру, заявник самостійно отримує відмову в особистому кабінеті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двох  робочих днів після отримання звернення</w:t>
            </w:r>
          </w:p>
        </w:tc>
      </w:tr>
      <w:tr w:rsidR="004F4049" w:rsidRPr="00352B67" w:rsidTr="00F867A3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Передача документів до Департаменту у справах сім’ї, молоді та спорту виконкому Криворізької міської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 комітету у справах сім’ї і молоді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виконкому районної у місті ради виконкому районної у місті ради</w:t>
            </w: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Протягом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двох  робочих днів </w:t>
            </w:r>
          </w:p>
        </w:tc>
      </w:tr>
      <w:tr w:rsidR="004F4049" w:rsidRPr="00352B67" w:rsidTr="00F867A3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Повідомлення комітету у справах сім’ї і молоді виконкому районної у місті ради про виділення коштів (рішення міськвиконкому)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Виконком Криворізької міської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Департамент у справах сім’ї, молоді та спорту виконкому Криворізької міської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49" w:rsidRPr="00352B67" w:rsidRDefault="004F4049" w:rsidP="00F867A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Протягом трьох днів після засідання виконкому</w:t>
            </w:r>
          </w:p>
        </w:tc>
      </w:tr>
    </w:tbl>
    <w:p w:rsidR="004F4049" w:rsidRPr="00352B67" w:rsidRDefault="004F4049" w:rsidP="004F4049">
      <w:pPr>
        <w:pStyle w:val="ad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4F4049" w:rsidRPr="00352B67" w:rsidRDefault="004F4049" w:rsidP="004F4049">
      <w:pPr>
        <w:jc w:val="both"/>
        <w:rPr>
          <w:b/>
          <w:bCs/>
          <w:i/>
          <w:iCs/>
          <w:sz w:val="24"/>
        </w:rPr>
      </w:pPr>
      <w:r w:rsidRPr="00352B67">
        <w:rPr>
          <w:b/>
          <w:bCs/>
          <w:i/>
          <w:iCs/>
          <w:sz w:val="24"/>
        </w:rPr>
        <w:t>Керуюча справами виконкому</w:t>
      </w:r>
    </w:p>
    <w:p w:rsidR="004F4049" w:rsidRDefault="004F4049" w:rsidP="004F4049">
      <w:pPr>
        <w:pStyle w:val="ad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 xml:space="preserve">                   </w:t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>Алла ГОЛОВАТА</w:t>
      </w:r>
    </w:p>
    <w:p w:rsidR="004F4049" w:rsidRDefault="004F4049" w:rsidP="004F4049">
      <w:pPr>
        <w:spacing w:line="259" w:lineRule="auto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br w:type="page"/>
      </w:r>
    </w:p>
    <w:p w:rsidR="004F4049" w:rsidRPr="00032838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lastRenderedPageBreak/>
        <w:t xml:space="preserve">Додаток </w:t>
      </w:r>
      <w:r>
        <w:rPr>
          <w:rFonts w:ascii="Times New Roman" w:hAnsi="Times New Roman"/>
          <w:b/>
          <w:i/>
          <w:sz w:val="24"/>
          <w:szCs w:val="24"/>
        </w:rPr>
        <w:t>123</w:t>
      </w:r>
    </w:p>
    <w:p w:rsidR="004F4049" w:rsidRPr="00032838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t xml:space="preserve">до рішення  виконкому          </w:t>
      </w:r>
    </w:p>
    <w:p w:rsidR="004F4049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hAnsi="Times New Roman"/>
          <w:b/>
          <w:i/>
          <w:sz w:val="24"/>
          <w:szCs w:val="24"/>
        </w:rPr>
        <w:t>районної у місті ради</w:t>
      </w:r>
    </w:p>
    <w:p w:rsidR="004F4049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18.02.2026 № 118</w:t>
      </w:r>
    </w:p>
    <w:p w:rsidR="004F4049" w:rsidRPr="00AF3A07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color w:val="FFFFFF" w:themeColor="background1"/>
          <w:sz w:val="24"/>
          <w:szCs w:val="24"/>
        </w:rPr>
      </w:pPr>
      <w:r w:rsidRPr="00AF3A07">
        <w:rPr>
          <w:rFonts w:ascii="Times New Roman" w:hAnsi="Times New Roman"/>
          <w:b/>
          <w:i/>
          <w:color w:val="FFFFFF" w:themeColor="background1"/>
          <w:sz w:val="24"/>
          <w:szCs w:val="24"/>
        </w:rPr>
        <w:t>18.02.2026 №</w:t>
      </w:r>
    </w:p>
    <w:p w:rsidR="004F4049" w:rsidRPr="00032838" w:rsidRDefault="004F4049" w:rsidP="004F4049">
      <w:pPr>
        <w:pStyle w:val="ad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4049" w:rsidRPr="00032838" w:rsidRDefault="004F4049" w:rsidP="004F4049">
      <w:pPr>
        <w:pStyle w:val="ad"/>
        <w:ind w:left="2124"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032838">
        <w:rPr>
          <w:rFonts w:ascii="Times New Roman" w:hAnsi="Times New Roman"/>
          <w:b/>
          <w:bCs/>
          <w:caps/>
          <w:sz w:val="24"/>
          <w:szCs w:val="24"/>
        </w:rPr>
        <w:t>Інформаційна картка</w:t>
      </w:r>
      <w:r w:rsidRPr="00032838">
        <w:rPr>
          <w:rFonts w:ascii="Times New Roman" w:hAnsi="Times New Roman"/>
          <w:b/>
          <w:bCs/>
          <w:sz w:val="24"/>
          <w:szCs w:val="24"/>
        </w:rPr>
        <w:t xml:space="preserve"> № 42-05</w:t>
      </w:r>
    </w:p>
    <w:p w:rsidR="004F4049" w:rsidRPr="00032838" w:rsidRDefault="004F4049" w:rsidP="004F4049">
      <w:pPr>
        <w:pStyle w:val="ad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032838">
        <w:rPr>
          <w:rFonts w:ascii="Times New Roman" w:hAnsi="Times New Roman"/>
          <w:bCs/>
          <w:i/>
          <w:sz w:val="24"/>
          <w:szCs w:val="24"/>
        </w:rPr>
        <w:t>Назва послуги</w:t>
      </w:r>
      <w:r w:rsidRPr="000328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Надання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одноразової </w:t>
      </w:r>
      <w:r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матеріальної допомоги багатодітним сім’ям </w:t>
      </w:r>
      <w:r>
        <w:rPr>
          <w:rFonts w:ascii="Times New Roman" w:hAnsi="Times New Roman"/>
          <w:b/>
          <w:i/>
          <w:sz w:val="24"/>
          <w:szCs w:val="24"/>
          <w:u w:val="single"/>
        </w:rPr>
        <w:t>громади</w:t>
      </w:r>
      <w:r w:rsidRPr="00032838">
        <w:rPr>
          <w:rFonts w:ascii="Times New Roman" w:hAnsi="Times New Roman"/>
          <w:b/>
          <w:i/>
          <w:sz w:val="24"/>
          <w:szCs w:val="24"/>
          <w:u w:val="single"/>
        </w:rPr>
        <w:t xml:space="preserve"> коштом бюджету Криворізької міської територіальної громади</w:t>
      </w:r>
    </w:p>
    <w:p w:rsidR="004F4049" w:rsidRPr="00357969" w:rsidRDefault="004F4049" w:rsidP="004F4049">
      <w:pPr>
        <w:autoSpaceDE w:val="0"/>
        <w:autoSpaceDN w:val="0"/>
        <w:adjustRightInd w:val="0"/>
        <w:spacing w:line="274" w:lineRule="exact"/>
        <w:rPr>
          <w:b/>
          <w:i/>
          <w:sz w:val="24"/>
          <w:u w:val="single"/>
          <w:lang w:eastAsia="uk-UA"/>
        </w:rPr>
      </w:pPr>
      <w:r w:rsidRPr="00357969">
        <w:rPr>
          <w:sz w:val="24"/>
        </w:rPr>
        <w:t xml:space="preserve"> </w:t>
      </w:r>
    </w:p>
    <w:tbl>
      <w:tblPr>
        <w:tblW w:w="9713" w:type="dxa"/>
        <w:tblInd w:w="-82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709"/>
        <w:gridCol w:w="2694"/>
        <w:gridCol w:w="6310"/>
      </w:tblGrid>
      <w:tr w:rsidR="004F4049" w:rsidRPr="00357969" w:rsidTr="00CB28C7">
        <w:trPr>
          <w:trHeight w:val="634"/>
        </w:trPr>
        <w:tc>
          <w:tcPr>
            <w:tcW w:w="971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357969" w:rsidRDefault="004F4049" w:rsidP="00F867A3">
            <w:pPr>
              <w:spacing w:line="252" w:lineRule="auto"/>
              <w:jc w:val="center"/>
              <w:rPr>
                <w:b/>
                <w:bCs/>
                <w:i/>
                <w:sz w:val="24"/>
                <w:lang w:eastAsia="uk-UA"/>
              </w:rPr>
            </w:pPr>
            <w:r w:rsidRPr="00357969">
              <w:rPr>
                <w:b/>
                <w:bCs/>
                <w:i/>
                <w:sz w:val="24"/>
                <w:lang w:eastAsia="uk-UA"/>
              </w:rPr>
              <w:t xml:space="preserve">Інформація про суб’єкт надання послуги 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7515D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uk-UA"/>
              </w:rPr>
              <w:t>та/або Центр адміністративних послуг «Віза» («Центр Дії») виконкому Криворізької міської ради та його територіальні підрозділи</w:t>
            </w:r>
          </w:p>
        </w:tc>
      </w:tr>
      <w:tr w:rsidR="004F4049" w:rsidRPr="00357969" w:rsidTr="00F867A3">
        <w:trPr>
          <w:trHeight w:val="20"/>
        </w:trPr>
        <w:tc>
          <w:tcPr>
            <w:tcW w:w="340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6310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Центр адміністративних послуг «Віза» («Центр Дії» виконкому Криворізької міської ради  (далі – Центр), його територіальні підрозділи , відділи (комітети) у справах сім’ї і молоді виконкомів районних у місті рад (на віддаленому робочому місті) </w:t>
            </w:r>
          </w:p>
        </w:tc>
      </w:tr>
      <w:tr w:rsidR="004F4049" w:rsidRPr="007515DB" w:rsidTr="00CB28C7">
        <w:trPr>
          <w:trHeight w:val="17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Місцезнаходження 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50101, Криворізька міська територіальна громада,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Молодіжна, 1. Офіс «Я – Ветеран,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Молодіжна, 1-Б.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Територіальні підрозділи Центру: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Довгинцівський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район: 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 Дніпропетровське шосе, буд.11, каб.102.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Покровський район: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 Костя Гордієнка, буд.2, каб.301.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Інгулецький район: 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пр-т Південний, буд.1.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Житловий масив Інгулець: вул. Гірників, буд.19, каб.11 (адміністративна будівля виконавчого комітету Інгулецької районної у місті ради).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Саксаганський район: 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Володимира Великого, буд.32,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122.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Тернівський район: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Антона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Ігнатченка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будинок 1А, каб.127.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Центрально-Міський район: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Староярмаркова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буд. 44.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віддалені робочі місця: </w:t>
            </w:r>
          </w:p>
          <w:p w:rsidR="004F4049" w:rsidRPr="007515DB" w:rsidRDefault="004F4049" w:rsidP="004F4049">
            <w:pPr>
              <w:pStyle w:val="ad"/>
              <w:numPr>
                <w:ilvl w:val="0"/>
                <w:numId w:val="4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Антона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Ігнатченка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будинок 1А, каб.130.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(Тернівський район);</w:t>
            </w:r>
          </w:p>
          <w:p w:rsidR="004F4049" w:rsidRPr="007515DB" w:rsidRDefault="004F4049" w:rsidP="004F4049">
            <w:pPr>
              <w:pStyle w:val="ad"/>
              <w:numPr>
                <w:ilvl w:val="0"/>
                <w:numId w:val="4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Костя Гордієнка, буд.2, каб.301 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(Покровський район);</w:t>
            </w:r>
          </w:p>
          <w:p w:rsidR="004F4049" w:rsidRPr="007515DB" w:rsidRDefault="004F4049" w:rsidP="004F4049">
            <w:pPr>
              <w:pStyle w:val="ad"/>
              <w:numPr>
                <w:ilvl w:val="0"/>
                <w:numId w:val="4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Святителя Георгія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Богослава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буд. 16а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(Саксаганський район);</w:t>
            </w:r>
          </w:p>
          <w:p w:rsidR="004F4049" w:rsidRPr="007515DB" w:rsidRDefault="004F4049" w:rsidP="004F4049">
            <w:pPr>
              <w:pStyle w:val="ad"/>
              <w:numPr>
                <w:ilvl w:val="0"/>
                <w:numId w:val="4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вул. Дніпропетровське шосе, буд.11, І поверх 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фоє</w:t>
            </w:r>
            <w:proofErr w:type="spellEnd"/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Довгинцівський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район);</w:t>
            </w:r>
          </w:p>
          <w:p w:rsidR="004F4049" w:rsidRPr="007515DB" w:rsidRDefault="004F4049" w:rsidP="004F4049">
            <w:pPr>
              <w:pStyle w:val="ad"/>
              <w:numPr>
                <w:ilvl w:val="0"/>
                <w:numId w:val="4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Вул.Свято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-Миколаївська, 27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(Центрально-Міський район);</w:t>
            </w:r>
          </w:p>
          <w:p w:rsidR="004F4049" w:rsidRPr="007515DB" w:rsidRDefault="004F4049" w:rsidP="004F4049">
            <w:pPr>
              <w:pStyle w:val="ad"/>
              <w:numPr>
                <w:ilvl w:val="0"/>
                <w:numId w:val="4"/>
              </w:numPr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Пр-т Південний, 1 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(Інгулецький район);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Мобільний офіс  (за окремим графіком)</w:t>
            </w:r>
          </w:p>
        </w:tc>
      </w:tr>
      <w:tr w:rsidR="004F4049" w:rsidRPr="007515DB" w:rsidTr="00F867A3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Інформація щодо режиму роботи центру</w:t>
            </w:r>
          </w:p>
        </w:tc>
        <w:tc>
          <w:tcPr>
            <w:tcW w:w="6310" w:type="dxa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працює: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головний офіс – у понеділок, середу, четвер, п’ятницю, суботу з 08.00 до 16.30 годин; вівторок з 08.00 до 20.00 години, без перерви;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офіс «Я – Ветеран» - з понеділка до п’ятниці з 08.00 до 16.30 годин, технічна перерва з 12.30 до 13.00;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територіальні підрозділи – з понеділка до п’ятниці з 08.00 до 16.30 години, перерва з 12.30 до 13.00.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 Прийом та видача документів для надання адміністративних послуг здійснюється: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головному офісі Центру – у понеділок, середу, четвер, п’ятницю, суботу з 8.00 до 15.30 години; вівторок з 8.00 до 20.00 години, без перерви;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офісі «Я –Ветеран» - з понеділка до п’ятниці з 08.00 до 15.30 годин, технічна перерва з 12.30 до 13.00;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територіальних підрозділах – з понеділка до п’ятниці з 08.00 до 15.30 години, перерва з 12.30 до 13.00.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 Віддаленні робочі місця щовівторка з 08.00 до 16.30, перерва з 12.30 до 13.00.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за єдиним у місті графіком: з понеділка до п’ятниці з 08.00 до 15.30години з технічною перервою з 12.30 до 13.00, </w:t>
            </w:r>
            <w:r w:rsidRPr="007515D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за попереднім записом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 час повітряної тривого та надзвичайних ситуацій доступ до Центру обмежений.</w:t>
            </w:r>
          </w:p>
        </w:tc>
      </w:tr>
      <w:tr w:rsidR="004F4049" w:rsidRPr="007515DB" w:rsidTr="00F867A3">
        <w:trPr>
          <w:trHeight w:val="20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Телефон/факс (довідки), адреса електронної пошти та веб-сайт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</w:t>
            </w:r>
            <w:proofErr w:type="spellEnd"/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0-800-500-459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Pr="007515DB">
                <w:rPr>
                  <w:rStyle w:val="a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viza@//kr.gov.ua</w:t>
              </w:r>
            </w:hyperlink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15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http://</w:t>
            </w:r>
            <w:hyperlink r:id="rId10" w:history="1">
              <w:r w:rsidRPr="007515DB">
                <w:rPr>
                  <w:rStyle w:val="ac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viza@//kr.gov.ua</w:t>
              </w:r>
            </w:hyperlink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  <w:u w:val="single"/>
              </w:rPr>
            </w:pPr>
            <w:r w:rsidRPr="007515DB">
              <w:rPr>
                <w:rFonts w:ascii="Times New Roman" w:hAnsi="Times New Roman"/>
                <w:color w:val="7030A0"/>
                <w:sz w:val="24"/>
                <w:szCs w:val="24"/>
                <w:u w:val="single"/>
                <w:lang w:eastAsia="uk-UA"/>
              </w:rPr>
              <w:t>kssm@trnvk.gov.ua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Офіційний </w:t>
            </w:r>
            <w:proofErr w:type="spellStart"/>
            <w:r w:rsidRPr="007515DB">
              <w:rPr>
                <w:rFonts w:ascii="Times New Roman" w:hAnsi="Times New Roman"/>
                <w:sz w:val="24"/>
                <w:szCs w:val="24"/>
              </w:rPr>
              <w:t>вебсайт</w:t>
            </w:r>
            <w:proofErr w:type="spellEnd"/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виконкому районної у місті ради: trnvk.gov.ua</w:t>
            </w:r>
          </w:p>
        </w:tc>
      </w:tr>
      <w:tr w:rsidR="004F4049" w:rsidRPr="007515DB" w:rsidTr="00F867A3">
        <w:tc>
          <w:tcPr>
            <w:tcW w:w="971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  <w:t>Нормативні акти, якими регламентується надання послуги</w:t>
            </w:r>
          </w:p>
        </w:tc>
      </w:tr>
      <w:tr w:rsidR="004F4049" w:rsidRPr="007515DB" w:rsidTr="00CB28C7">
        <w:trPr>
          <w:trHeight w:val="792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t>Кодекси, Закони України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Закони України «Про адміністративні послуги», </w:t>
            </w:r>
            <w:r w:rsidRPr="007515D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«Про захист   персональних даних», «Про місцеве самоврядування в Україні», «Про адміністративну процедуру»</w:t>
            </w: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t>Акти Кабінету Міністрів України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highlight w:val="white"/>
              </w:rPr>
              <w:t>-</w:t>
            </w: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t>Акти центральних органів виконавчої влади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7515D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</w:p>
        </w:tc>
      </w:tr>
      <w:tr w:rsidR="004F4049" w:rsidRPr="00357969" w:rsidTr="00F867A3">
        <w:trPr>
          <w:trHeight w:val="351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ar-S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AC16A5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00FF00"/>
              </w:rPr>
              <w:t xml:space="preserve">Рішення Криворізької міської ради від 31.03.2016 №381 «Про обсяг і межі повноважень районних у місті рад та їх виконавчих органів», зі змінами,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рішення міської ради від 29.01.2020 №4441 «Про затвердження Положення про надання одноразової матеріальної допомоги багатодітним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сім’ям </w:t>
            </w:r>
            <w:r>
              <w:rPr>
                <w:rFonts w:ascii="Times New Roman" w:hAnsi="Times New Roman"/>
                <w:sz w:val="24"/>
                <w:szCs w:val="24"/>
              </w:rPr>
              <w:t>громади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16A5">
              <w:rPr>
                <w:rFonts w:ascii="Times New Roman" w:hAnsi="Times New Roman"/>
                <w:sz w:val="24"/>
                <w:szCs w:val="24"/>
              </w:rPr>
              <w:t>коштом бюджету Криворізької міської територіальної громади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>(зі змінами)</w:t>
            </w:r>
          </w:p>
        </w:tc>
      </w:tr>
      <w:tr w:rsidR="004F4049" w:rsidRPr="007515DB" w:rsidTr="00F867A3">
        <w:tc>
          <w:tcPr>
            <w:tcW w:w="971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b/>
                <w:i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Підстава для отримання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Заява, наявність відповідного пакета документів. *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Вичерпний перелік документів, необхідних для отримання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- заява одного з батьків за визначеною формою;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- письмова згода на збір та обробку персональних даних, необхідних для призначення матеріальної допомоги (за формою);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- повідомлення (за формою). 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Копії з пред’явленням оригіналів: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паспорта одного з батьків багатодітної сім’ї;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- посвідка на постійне місце проживання в Україні з реєстрацією в одному з населених пунктів Криворізької міської територіальної громади;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довідки про присвоєння реєстраційного номера облікової картки платника податків (крім осіб,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номера);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посвідчення батьків багатодітної сім’ї;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посвідчення дитини з багатодітної сім’ї, якщо до складу сім’ї   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  входять особи від 18 до 23 років; 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- свідоцтва про народження дітей.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Після прийняття документів додається довідка про реєстрацію заявника та дітей з реєстру Криворізької міської територіальної громади. 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Додатково надаються:                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    у разі звернення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одноразовою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матеріальною допомогою внутрішньо переміщеної особи: копія довідки встановленого зразка про взяття на облік в одному з управлінь праці та соціального захисту населення виконкомів районних у місті рад не менше шести місяців до подання заяви на отримання матеріальної допомоги;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      у разі, коли зареєстроване місце проживання батьків різне: довідка про те, що батьки за іншим місцем реєстрації матеріальну допомогу не отримували.</w:t>
            </w:r>
          </w:p>
        </w:tc>
      </w:tr>
      <w:tr w:rsidR="004F4049" w:rsidRPr="00357969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Порядок та спосіб подання документів, необхідних для отримання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Заява та пакет документів може подаватися до комітету у справах сім’ї і молоді особисто та в електронній формі через </w:t>
            </w:r>
            <w:proofErr w:type="spellStart"/>
            <w:r w:rsidRPr="007515DB">
              <w:rPr>
                <w:rFonts w:ascii="Times New Roman" w:hAnsi="Times New Roman"/>
                <w:sz w:val="24"/>
                <w:szCs w:val="24"/>
              </w:rPr>
              <w:t>вебпортал</w:t>
            </w:r>
            <w:proofErr w:type="spellEnd"/>
            <w:r w:rsidRPr="007515DB">
              <w:rPr>
                <w:rFonts w:ascii="Times New Roman" w:hAnsi="Times New Roman"/>
                <w:sz w:val="24"/>
                <w:szCs w:val="24"/>
              </w:rPr>
              <w:t xml:space="preserve"> Центру з накладанням кваліфікованого електронного підпису.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Якщо документи подаються особисто, заявник пред'являє документ, що посвідчує його особу. 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З метою прийняття рішення виконкому Криворізької міської ради про надання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одноразової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t xml:space="preserve">матеріальної допомоги багатодітним сім’ям до департаменту у справах сім’ї, молоді та спорту виконкому Криворізької міської ради надається перелік осіб для отримання матеріальної допомоги, затверджений головою районної у місті ради або його </w:t>
            </w:r>
            <w:r w:rsidRPr="007515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заступником відповідно до розподілу обов’язків та повний пакет документів, у паперовому вигляді, на кожну особу.  </w:t>
            </w: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Платність (безоплатність) надання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Безоплатно</w:t>
            </w: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Строк надання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До 30 робочих днів.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У разі залишення заяви без руху, строк може бути подовжений на час, достатній для отримання документів, які необхідні  для надання адміністративної послуги (за узгодженням з заявником).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У разі зупинення розгляду заяви, перебіг строку продовжується з моменту, що передував такому зупиненню. </w:t>
            </w: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Перелік підстав для відмови у наданні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F4049" w:rsidRPr="00357969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Результат надання послуги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049" w:rsidRPr="00357969" w:rsidRDefault="004F4049" w:rsidP="00F867A3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sz w:val="24"/>
                <w:lang w:eastAsia="uk-UA"/>
              </w:rPr>
            </w:pPr>
            <w:r w:rsidRPr="00357969">
              <w:rPr>
                <w:sz w:val="24"/>
              </w:rPr>
              <w:t>Повідомлення про нарахування коштів на підставі ухваленого рішення виконкому Криворізької міської ради «Про надання одноразової матеріальна допомога багатодітним сім’ям громади коштом бюджету Криворізької міської територіальної громади»</w:t>
            </w: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Особисто одним з батьків</w:t>
            </w: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F4049" w:rsidRPr="007515DB" w:rsidTr="00F867A3"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6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7515DB">
              <w:rPr>
                <w:rFonts w:ascii="Times New Roman" w:hAnsi="Times New Roman"/>
                <w:sz w:val="24"/>
                <w:szCs w:val="24"/>
                <w:lang w:eastAsia="uk-UA"/>
              </w:rPr>
              <w:t>Примітка</w:t>
            </w:r>
          </w:p>
        </w:tc>
        <w:tc>
          <w:tcPr>
            <w:tcW w:w="63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Матеріальна допомога нараховується лише на дітей, місце проживання яких зареєстровано в одному з населених пунктів Криворізької міської територіальної громади та виплачується в межах року, тому документи від сімей приймаються щороку до 01 грудня. Заявник може бути залучений до розгляду справи за необхідністю.</w:t>
            </w:r>
          </w:p>
          <w:p w:rsidR="004F4049" w:rsidRPr="007515DB" w:rsidRDefault="004F4049" w:rsidP="00F867A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Суб’єкт звернення має право оскаржити результат надання публічної послуги шляхом подачі скарги до суду відповідно до закону.</w:t>
            </w:r>
          </w:p>
          <w:p w:rsidR="004F4049" w:rsidRPr="007515DB" w:rsidRDefault="004F4049" w:rsidP="00F867A3">
            <w:pPr>
              <w:pStyle w:val="ad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5DB">
              <w:rPr>
                <w:rFonts w:ascii="Times New Roman" w:hAnsi="Times New Roman"/>
                <w:sz w:val="24"/>
                <w:szCs w:val="24"/>
              </w:rPr>
              <w:t>Адміністративне провадження здійснюється у порядку та строки, визначені Законом України «Про адміністративну процедуру». Сукупність процедурних дій визначається за необхідністю у кожній справі індивідуально.</w:t>
            </w:r>
          </w:p>
        </w:tc>
      </w:tr>
    </w:tbl>
    <w:p w:rsidR="004F4049" w:rsidRPr="00A00469" w:rsidRDefault="004F4049" w:rsidP="004F4049">
      <w:pPr>
        <w:pStyle w:val="ad"/>
        <w:jc w:val="both"/>
        <w:rPr>
          <w:rFonts w:ascii="Times New Roman" w:hAnsi="Times New Roman"/>
          <w:sz w:val="20"/>
          <w:szCs w:val="20"/>
        </w:rPr>
      </w:pPr>
      <w:r w:rsidRPr="00A00469">
        <w:rPr>
          <w:rFonts w:ascii="Times New Roman" w:hAnsi="Times New Roman"/>
          <w:sz w:val="20"/>
          <w:szCs w:val="20"/>
        </w:rPr>
        <w:t>* Право на отримання матеріальної допомоги надається багатодітним сім’ям Криворізької міської територіальної громади, багатодітним сім’ям з числа внутрішньо переміщених осіб, які перебувають на обліку в одному з управлінь праці та соціального захисту населення виконкомів районних у місті рад.</w:t>
      </w:r>
    </w:p>
    <w:p w:rsidR="004F4049" w:rsidRPr="00A00469" w:rsidRDefault="004F4049" w:rsidP="004F4049">
      <w:pPr>
        <w:pStyle w:val="ad"/>
        <w:ind w:firstLine="708"/>
        <w:jc w:val="both"/>
        <w:rPr>
          <w:rFonts w:ascii="Times New Roman" w:hAnsi="Times New Roman"/>
          <w:b/>
          <w:i/>
          <w:sz w:val="20"/>
          <w:szCs w:val="20"/>
        </w:rPr>
      </w:pPr>
      <w:r w:rsidRPr="00A00469">
        <w:rPr>
          <w:rFonts w:ascii="Times New Roman" w:hAnsi="Times New Roman"/>
          <w:sz w:val="20"/>
          <w:szCs w:val="20"/>
        </w:rPr>
        <w:t xml:space="preserve">Матеріальна допомога виплачується коштом міського бюджету.  </w:t>
      </w:r>
    </w:p>
    <w:p w:rsidR="004F4049" w:rsidRPr="00A00469" w:rsidRDefault="004F4049" w:rsidP="004F4049">
      <w:pPr>
        <w:jc w:val="both"/>
        <w:rPr>
          <w:b/>
          <w:bCs/>
          <w:i/>
          <w:iCs/>
          <w:sz w:val="20"/>
          <w:szCs w:val="20"/>
        </w:rPr>
      </w:pPr>
    </w:p>
    <w:p w:rsidR="004F4049" w:rsidRPr="00A00469" w:rsidRDefault="004F4049" w:rsidP="004F4049">
      <w:pPr>
        <w:jc w:val="center"/>
        <w:rPr>
          <w:b/>
          <w:bCs/>
          <w:i/>
          <w:iCs/>
          <w:sz w:val="20"/>
          <w:szCs w:val="20"/>
        </w:rPr>
      </w:pPr>
      <w:r w:rsidRPr="00A00469">
        <w:rPr>
          <w:b/>
          <w:bCs/>
          <w:i/>
          <w:iCs/>
          <w:sz w:val="20"/>
          <w:szCs w:val="20"/>
        </w:rPr>
        <w:t>________________________________</w:t>
      </w:r>
    </w:p>
    <w:p w:rsidR="004F4049" w:rsidRDefault="004F4049" w:rsidP="004F4049">
      <w:pPr>
        <w:jc w:val="both"/>
        <w:rPr>
          <w:b/>
          <w:bCs/>
          <w:i/>
          <w:iCs/>
          <w:sz w:val="24"/>
        </w:rPr>
      </w:pPr>
    </w:p>
    <w:p w:rsidR="004F4049" w:rsidRPr="00032838" w:rsidRDefault="004F4049" w:rsidP="004F4049">
      <w:pPr>
        <w:jc w:val="both"/>
        <w:rPr>
          <w:b/>
          <w:bCs/>
          <w:i/>
          <w:iCs/>
          <w:sz w:val="24"/>
        </w:rPr>
      </w:pPr>
      <w:r w:rsidRPr="00032838">
        <w:rPr>
          <w:b/>
          <w:bCs/>
          <w:i/>
          <w:iCs/>
          <w:sz w:val="24"/>
        </w:rPr>
        <w:t>Керуюча справами виконкому</w:t>
      </w:r>
    </w:p>
    <w:p w:rsidR="004F4049" w:rsidRPr="00357969" w:rsidRDefault="004F4049" w:rsidP="004F4049">
      <w:pPr>
        <w:pStyle w:val="ad"/>
        <w:jc w:val="both"/>
        <w:rPr>
          <w:rFonts w:ascii="Times New Roman" w:hAnsi="Times New Roman"/>
          <w:b/>
          <w:i/>
          <w:sz w:val="24"/>
          <w:szCs w:val="24"/>
        </w:rPr>
      </w:pP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 xml:space="preserve">                   </w:t>
      </w:r>
      <w:r w:rsidRPr="000328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>Алла ГОЛОВАТА</w:t>
      </w:r>
    </w:p>
    <w:p w:rsidR="0097632C" w:rsidRPr="004F4049" w:rsidRDefault="0097632C" w:rsidP="004F4049">
      <w:pPr>
        <w:rPr>
          <w:sz w:val="20"/>
        </w:rPr>
      </w:pPr>
    </w:p>
    <w:sectPr w:rsidR="0097632C" w:rsidRPr="004F4049" w:rsidSect="00AC6621">
      <w:headerReference w:type="even" r:id="rId11"/>
      <w:headerReference w:type="default" r:id="rId12"/>
      <w:pgSz w:w="11906" w:h="16838"/>
      <w:pgMar w:top="397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134" w:rsidRDefault="00F06134">
      <w:r>
        <w:separator/>
      </w:r>
    </w:p>
  </w:endnote>
  <w:endnote w:type="continuationSeparator" w:id="0">
    <w:p w:rsidR="00F06134" w:rsidRDefault="00F06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134" w:rsidRDefault="00F06134">
      <w:r>
        <w:separator/>
      </w:r>
    </w:p>
  </w:footnote>
  <w:footnote w:type="continuationSeparator" w:id="0">
    <w:p w:rsidR="00F06134" w:rsidRDefault="00F06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7B3392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D39C4" w:rsidRDefault="00DD39C4" w:rsidP="003F6F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4C44C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50F59"/>
    <w:multiLevelType w:val="hybridMultilevel"/>
    <w:tmpl w:val="8144805E"/>
    <w:lvl w:ilvl="0" w:tplc="B8DC7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720A5"/>
    <w:multiLevelType w:val="multilevel"/>
    <w:tmpl w:val="B8E604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43C1BB0"/>
    <w:multiLevelType w:val="hybridMultilevel"/>
    <w:tmpl w:val="D0200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414641"/>
    <w:multiLevelType w:val="hybridMultilevel"/>
    <w:tmpl w:val="E7623F52"/>
    <w:lvl w:ilvl="0" w:tplc="477602D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135"/>
    <w:rsid w:val="000539C8"/>
    <w:rsid w:val="00061EEC"/>
    <w:rsid w:val="00064EBF"/>
    <w:rsid w:val="00072FA9"/>
    <w:rsid w:val="0007382B"/>
    <w:rsid w:val="00074861"/>
    <w:rsid w:val="000908A0"/>
    <w:rsid w:val="0009093E"/>
    <w:rsid w:val="00095ECB"/>
    <w:rsid w:val="000B380E"/>
    <w:rsid w:val="000D6420"/>
    <w:rsid w:val="000E7E92"/>
    <w:rsid w:val="000F1A07"/>
    <w:rsid w:val="0010633F"/>
    <w:rsid w:val="0012584A"/>
    <w:rsid w:val="00134F50"/>
    <w:rsid w:val="00141EBE"/>
    <w:rsid w:val="00152AD1"/>
    <w:rsid w:val="00161AED"/>
    <w:rsid w:val="00165FD5"/>
    <w:rsid w:val="001717D1"/>
    <w:rsid w:val="0018006A"/>
    <w:rsid w:val="001817D1"/>
    <w:rsid w:val="0018202B"/>
    <w:rsid w:val="00186408"/>
    <w:rsid w:val="001868DE"/>
    <w:rsid w:val="001948C3"/>
    <w:rsid w:val="001C4E13"/>
    <w:rsid w:val="001D5C05"/>
    <w:rsid w:val="001E5837"/>
    <w:rsid w:val="001F1DEF"/>
    <w:rsid w:val="002047C0"/>
    <w:rsid w:val="002247F9"/>
    <w:rsid w:val="00231A2E"/>
    <w:rsid w:val="00260ADE"/>
    <w:rsid w:val="00263679"/>
    <w:rsid w:val="00265AA9"/>
    <w:rsid w:val="0027096F"/>
    <w:rsid w:val="002C42BC"/>
    <w:rsid w:val="002C46D5"/>
    <w:rsid w:val="002D4E77"/>
    <w:rsid w:val="002E06F6"/>
    <w:rsid w:val="002E09F3"/>
    <w:rsid w:val="002E5DAB"/>
    <w:rsid w:val="002F2282"/>
    <w:rsid w:val="002F6E82"/>
    <w:rsid w:val="003002C5"/>
    <w:rsid w:val="00315C10"/>
    <w:rsid w:val="0032670D"/>
    <w:rsid w:val="00340867"/>
    <w:rsid w:val="0034564A"/>
    <w:rsid w:val="003469C6"/>
    <w:rsid w:val="00346EFF"/>
    <w:rsid w:val="00347757"/>
    <w:rsid w:val="0035209D"/>
    <w:rsid w:val="00365EFF"/>
    <w:rsid w:val="0038158C"/>
    <w:rsid w:val="003816E3"/>
    <w:rsid w:val="00384FB2"/>
    <w:rsid w:val="00397892"/>
    <w:rsid w:val="003B1B88"/>
    <w:rsid w:val="003D5906"/>
    <w:rsid w:val="003E0122"/>
    <w:rsid w:val="003F25D0"/>
    <w:rsid w:val="003F3DD2"/>
    <w:rsid w:val="003F6F28"/>
    <w:rsid w:val="00401845"/>
    <w:rsid w:val="00437D7D"/>
    <w:rsid w:val="004457E5"/>
    <w:rsid w:val="00447DAB"/>
    <w:rsid w:val="00457E5D"/>
    <w:rsid w:val="00463298"/>
    <w:rsid w:val="0049519B"/>
    <w:rsid w:val="00497399"/>
    <w:rsid w:val="004A5ABA"/>
    <w:rsid w:val="004B53D0"/>
    <w:rsid w:val="004C202B"/>
    <w:rsid w:val="004C2DA5"/>
    <w:rsid w:val="004C44C6"/>
    <w:rsid w:val="004C4E25"/>
    <w:rsid w:val="004D3082"/>
    <w:rsid w:val="004E07B9"/>
    <w:rsid w:val="004F199F"/>
    <w:rsid w:val="004F4049"/>
    <w:rsid w:val="004F788D"/>
    <w:rsid w:val="00503B84"/>
    <w:rsid w:val="00507CA3"/>
    <w:rsid w:val="005118C0"/>
    <w:rsid w:val="00522F42"/>
    <w:rsid w:val="005328CF"/>
    <w:rsid w:val="00535A2C"/>
    <w:rsid w:val="005373BF"/>
    <w:rsid w:val="00542CED"/>
    <w:rsid w:val="005446AF"/>
    <w:rsid w:val="00564C20"/>
    <w:rsid w:val="005A3E74"/>
    <w:rsid w:val="005B5822"/>
    <w:rsid w:val="005C18BB"/>
    <w:rsid w:val="005C69B8"/>
    <w:rsid w:val="005D2438"/>
    <w:rsid w:val="005F47F6"/>
    <w:rsid w:val="0060056D"/>
    <w:rsid w:val="00601C35"/>
    <w:rsid w:val="00613E7D"/>
    <w:rsid w:val="00621A10"/>
    <w:rsid w:val="00630ED6"/>
    <w:rsid w:val="00631468"/>
    <w:rsid w:val="00637ECC"/>
    <w:rsid w:val="00643C92"/>
    <w:rsid w:val="00652F8B"/>
    <w:rsid w:val="00662499"/>
    <w:rsid w:val="00663270"/>
    <w:rsid w:val="00664ED8"/>
    <w:rsid w:val="00667BBD"/>
    <w:rsid w:val="00677548"/>
    <w:rsid w:val="00683153"/>
    <w:rsid w:val="00683345"/>
    <w:rsid w:val="00687CE2"/>
    <w:rsid w:val="006A2DF3"/>
    <w:rsid w:val="006C5CBE"/>
    <w:rsid w:val="006E2F27"/>
    <w:rsid w:val="006E5C5C"/>
    <w:rsid w:val="006F19D6"/>
    <w:rsid w:val="0070038A"/>
    <w:rsid w:val="00703F38"/>
    <w:rsid w:val="00706C12"/>
    <w:rsid w:val="007238B3"/>
    <w:rsid w:val="00732E5C"/>
    <w:rsid w:val="00747FB8"/>
    <w:rsid w:val="00762932"/>
    <w:rsid w:val="00774C32"/>
    <w:rsid w:val="00774F49"/>
    <w:rsid w:val="00780AB6"/>
    <w:rsid w:val="007B1F2F"/>
    <w:rsid w:val="007B26B7"/>
    <w:rsid w:val="007B3392"/>
    <w:rsid w:val="007B5699"/>
    <w:rsid w:val="007F2EF8"/>
    <w:rsid w:val="00821045"/>
    <w:rsid w:val="008276B2"/>
    <w:rsid w:val="0085578E"/>
    <w:rsid w:val="00856FE2"/>
    <w:rsid w:val="0086100F"/>
    <w:rsid w:val="008762D1"/>
    <w:rsid w:val="008878D2"/>
    <w:rsid w:val="008942C2"/>
    <w:rsid w:val="008A030C"/>
    <w:rsid w:val="008A34F4"/>
    <w:rsid w:val="008A47E3"/>
    <w:rsid w:val="008B7408"/>
    <w:rsid w:val="008D19D0"/>
    <w:rsid w:val="008E3A0C"/>
    <w:rsid w:val="008E6A31"/>
    <w:rsid w:val="00901CF8"/>
    <w:rsid w:val="00911BC9"/>
    <w:rsid w:val="0092282B"/>
    <w:rsid w:val="009369F8"/>
    <w:rsid w:val="00956DE2"/>
    <w:rsid w:val="00966FDC"/>
    <w:rsid w:val="0097632C"/>
    <w:rsid w:val="00986FAC"/>
    <w:rsid w:val="009B3E03"/>
    <w:rsid w:val="009F3586"/>
    <w:rsid w:val="009F53A9"/>
    <w:rsid w:val="009F5C4A"/>
    <w:rsid w:val="00A0055C"/>
    <w:rsid w:val="00A13171"/>
    <w:rsid w:val="00A21197"/>
    <w:rsid w:val="00A32D58"/>
    <w:rsid w:val="00A336CD"/>
    <w:rsid w:val="00A365DE"/>
    <w:rsid w:val="00A6476B"/>
    <w:rsid w:val="00A66533"/>
    <w:rsid w:val="00A714B8"/>
    <w:rsid w:val="00AB10DA"/>
    <w:rsid w:val="00AB5FD3"/>
    <w:rsid w:val="00AC6621"/>
    <w:rsid w:val="00B013E8"/>
    <w:rsid w:val="00B17ECD"/>
    <w:rsid w:val="00B42348"/>
    <w:rsid w:val="00B50890"/>
    <w:rsid w:val="00B7339A"/>
    <w:rsid w:val="00B82B14"/>
    <w:rsid w:val="00BB556F"/>
    <w:rsid w:val="00BB6489"/>
    <w:rsid w:val="00BB7710"/>
    <w:rsid w:val="00C05A99"/>
    <w:rsid w:val="00C1440A"/>
    <w:rsid w:val="00C36142"/>
    <w:rsid w:val="00C36572"/>
    <w:rsid w:val="00C406DE"/>
    <w:rsid w:val="00C54C2B"/>
    <w:rsid w:val="00C554E4"/>
    <w:rsid w:val="00C70187"/>
    <w:rsid w:val="00C75993"/>
    <w:rsid w:val="00C77DEB"/>
    <w:rsid w:val="00C830AF"/>
    <w:rsid w:val="00C87F60"/>
    <w:rsid w:val="00C940D2"/>
    <w:rsid w:val="00CA7DFB"/>
    <w:rsid w:val="00CB28C7"/>
    <w:rsid w:val="00CB656E"/>
    <w:rsid w:val="00CC3D4C"/>
    <w:rsid w:val="00CC70DE"/>
    <w:rsid w:val="00CE0CFB"/>
    <w:rsid w:val="00CF0442"/>
    <w:rsid w:val="00CF6FE9"/>
    <w:rsid w:val="00D1368C"/>
    <w:rsid w:val="00D4720A"/>
    <w:rsid w:val="00D53C1B"/>
    <w:rsid w:val="00D55080"/>
    <w:rsid w:val="00D608D6"/>
    <w:rsid w:val="00D65D1D"/>
    <w:rsid w:val="00D73236"/>
    <w:rsid w:val="00DC01EC"/>
    <w:rsid w:val="00DD39C4"/>
    <w:rsid w:val="00DE12D5"/>
    <w:rsid w:val="00E013D7"/>
    <w:rsid w:val="00E04802"/>
    <w:rsid w:val="00E13BAF"/>
    <w:rsid w:val="00E14EB6"/>
    <w:rsid w:val="00E326A8"/>
    <w:rsid w:val="00E454D7"/>
    <w:rsid w:val="00E51031"/>
    <w:rsid w:val="00E64038"/>
    <w:rsid w:val="00E66CE4"/>
    <w:rsid w:val="00E839F6"/>
    <w:rsid w:val="00E83AA6"/>
    <w:rsid w:val="00E87A4C"/>
    <w:rsid w:val="00EA0834"/>
    <w:rsid w:val="00EA56FB"/>
    <w:rsid w:val="00EC5E86"/>
    <w:rsid w:val="00EF4BF3"/>
    <w:rsid w:val="00F06134"/>
    <w:rsid w:val="00F071C4"/>
    <w:rsid w:val="00F12017"/>
    <w:rsid w:val="00F142FC"/>
    <w:rsid w:val="00F17ACA"/>
    <w:rsid w:val="00F27DC5"/>
    <w:rsid w:val="00F36940"/>
    <w:rsid w:val="00F3767E"/>
    <w:rsid w:val="00F37B69"/>
    <w:rsid w:val="00F601EB"/>
    <w:rsid w:val="00F61354"/>
    <w:rsid w:val="00F74F72"/>
    <w:rsid w:val="00F75405"/>
    <w:rsid w:val="00F83D7E"/>
    <w:rsid w:val="00FA1972"/>
    <w:rsid w:val="00FA33B2"/>
    <w:rsid w:val="00FA58EC"/>
    <w:rsid w:val="00FB2FC7"/>
    <w:rsid w:val="00FB4FFD"/>
    <w:rsid w:val="00FC00FB"/>
    <w:rsid w:val="00FD4B6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AFE22"/>
  <w15:chartTrackingRefBased/>
  <w15:docId w15:val="{1ACC3096-471F-4A55-BDE7-82ABC64B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5E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3F6F28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Body Text"/>
    <w:basedOn w:val="a"/>
    <w:rsid w:val="003F6F28"/>
    <w:pPr>
      <w:jc w:val="both"/>
    </w:pPr>
    <w:rPr>
      <w:szCs w:val="28"/>
    </w:rPr>
  </w:style>
  <w:style w:type="character" w:customStyle="1" w:styleId="6">
    <w:name w:val="Основной текст (6)_"/>
    <w:link w:val="60"/>
    <w:locked/>
    <w:rsid w:val="003F6F28"/>
    <w:rPr>
      <w:sz w:val="23"/>
      <w:szCs w:val="23"/>
      <w:lang w:bidi="ar-SA"/>
    </w:rPr>
  </w:style>
  <w:style w:type="paragraph" w:customStyle="1" w:styleId="60">
    <w:name w:val="Основной текст (6)"/>
    <w:basedOn w:val="a"/>
    <w:link w:val="6"/>
    <w:rsid w:val="003F6F28"/>
    <w:pPr>
      <w:shd w:val="clear" w:color="auto" w:fill="FFFFFF"/>
      <w:spacing w:before="300" w:after="480" w:line="274" w:lineRule="exact"/>
      <w:ind w:hanging="360"/>
    </w:pPr>
    <w:rPr>
      <w:sz w:val="23"/>
      <w:szCs w:val="23"/>
      <w:lang w:val="x-none" w:eastAsia="x-none"/>
    </w:rPr>
  </w:style>
  <w:style w:type="character" w:styleId="a9">
    <w:name w:val="page number"/>
    <w:basedOn w:val="a0"/>
    <w:rsid w:val="003F6F28"/>
  </w:style>
  <w:style w:type="paragraph" w:customStyle="1" w:styleId="aa">
    <w:name w:val="Знак"/>
    <w:basedOn w:val="a"/>
    <w:rsid w:val="001868DE"/>
    <w:rPr>
      <w:rFonts w:ascii="Verdana" w:eastAsia="Batang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1368C"/>
  </w:style>
  <w:style w:type="paragraph" w:customStyle="1" w:styleId="a50">
    <w:name w:val="a5"/>
    <w:basedOn w:val="a"/>
    <w:rsid w:val="00D1368C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F37B69"/>
    <w:pPr>
      <w:spacing w:before="100" w:beforeAutospacing="1" w:after="100" w:afterAutospacing="1"/>
    </w:pPr>
    <w:rPr>
      <w:sz w:val="24"/>
      <w:lang w:val="ru-RU"/>
    </w:rPr>
  </w:style>
  <w:style w:type="paragraph" w:customStyle="1" w:styleId="ab">
    <w:name w:val="Знак Знак Знак Знак"/>
    <w:basedOn w:val="a"/>
    <w:rsid w:val="00667BBD"/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EC5E86"/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styleId="ac">
    <w:name w:val="Hyperlink"/>
    <w:uiPriority w:val="99"/>
    <w:rsid w:val="00EC5E86"/>
    <w:rPr>
      <w:color w:val="0000FF"/>
      <w:u w:val="single"/>
    </w:rPr>
  </w:style>
  <w:style w:type="character" w:customStyle="1" w:styleId="3">
    <w:name w:val="Знак Знак3"/>
    <w:rsid w:val="00F83D7E"/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character" w:customStyle="1" w:styleId="rvts0">
    <w:name w:val="rvts0"/>
    <w:basedOn w:val="a0"/>
    <w:rsid w:val="00A714B8"/>
  </w:style>
  <w:style w:type="paragraph" w:customStyle="1" w:styleId="rvps6">
    <w:name w:val="rvps6"/>
    <w:basedOn w:val="a"/>
    <w:rsid w:val="004F4049"/>
    <w:pPr>
      <w:spacing w:before="100" w:beforeAutospacing="1" w:after="100" w:afterAutospacing="1"/>
    </w:pPr>
    <w:rPr>
      <w:sz w:val="24"/>
      <w:lang w:val="ru-RU"/>
    </w:rPr>
  </w:style>
  <w:style w:type="paragraph" w:styleId="ad">
    <w:name w:val="No Spacing"/>
    <w:uiPriority w:val="1"/>
    <w:qFormat/>
    <w:rsid w:val="004F404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viza@//kr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za@//kr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9150</Words>
  <Characters>5216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14338</CharactersWithSpaces>
  <SharedDoc>false</SharedDoc>
  <HLinks>
    <vt:vector size="24" baseType="variant">
      <vt:variant>
        <vt:i4>3604533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131164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https://zakon.rada.gov.ua/laws/show/470-84-%D0%BF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3</cp:revision>
  <cp:lastPrinted>2026-02-06T09:34:00Z</cp:lastPrinted>
  <dcterms:created xsi:type="dcterms:W3CDTF">2026-02-24T20:01:00Z</dcterms:created>
  <dcterms:modified xsi:type="dcterms:W3CDTF">2026-02-24T20:06:00Z</dcterms:modified>
</cp:coreProperties>
</file>