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C6F" w:rsidRPr="009B6FE9" w:rsidRDefault="001F2C6F" w:rsidP="001F2C6F">
      <w:pPr>
        <w:suppressAutoHyphens/>
        <w:rPr>
          <w:sz w:val="28"/>
          <w:lang w:val="uk-UA"/>
        </w:rPr>
      </w:pPr>
      <w:r w:rsidRPr="009B6FE9">
        <w:rPr>
          <w:sz w:val="28"/>
          <w:lang w:val="uk-UA"/>
        </w:rPr>
        <w:t xml:space="preserve">                                                             </w:t>
      </w:r>
      <w:bookmarkStart w:id="0" w:name="_MON_1350453064"/>
      <w:bookmarkStart w:id="1" w:name="_MON_1512816605"/>
      <w:bookmarkEnd w:id="0"/>
      <w:bookmarkEnd w:id="1"/>
      <w:r w:rsidRPr="009B6FE9">
        <w:rPr>
          <w:sz w:val="28"/>
          <w:lang w:val="uk-UA"/>
        </w:rPr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8" o:title=""/>
          </v:shape>
          <o:OLEObject Type="Embed" ProgID="Word.Picture.6" ShapeID="_x0000_i1025" DrawAspect="Content" ObjectID="_1833463783" r:id="rId9"/>
        </w:object>
      </w:r>
      <w:r w:rsidRPr="009B6FE9">
        <w:rPr>
          <w:sz w:val="28"/>
          <w:lang w:val="uk-UA"/>
        </w:rPr>
        <w:t xml:space="preserve">                                             </w:t>
      </w:r>
      <w:r w:rsidRPr="009B6FE9">
        <w:rPr>
          <w:color w:val="FFFFFF"/>
          <w:sz w:val="28"/>
          <w:lang w:val="uk-UA"/>
        </w:rPr>
        <w:t>ЗРАЗОК</w:t>
      </w:r>
    </w:p>
    <w:p w:rsidR="001F2C6F" w:rsidRPr="009B6FE9" w:rsidRDefault="001F2C6F" w:rsidP="001F2C6F">
      <w:pPr>
        <w:suppressAutoHyphens/>
        <w:jc w:val="center"/>
        <w:rPr>
          <w:b/>
          <w:sz w:val="28"/>
          <w:szCs w:val="28"/>
          <w:lang w:val="uk-UA"/>
        </w:rPr>
      </w:pPr>
      <w:r w:rsidRPr="009B6FE9">
        <w:rPr>
          <w:b/>
          <w:sz w:val="28"/>
          <w:szCs w:val="28"/>
          <w:lang w:val="uk-UA"/>
        </w:rPr>
        <w:t xml:space="preserve">  ТЕРНІВСЬКА РАЙОННА У МІСТІ РАДА</w:t>
      </w:r>
    </w:p>
    <w:p w:rsidR="001F2C6F" w:rsidRPr="009B6FE9" w:rsidRDefault="001F2C6F" w:rsidP="001F2C6F">
      <w:pPr>
        <w:suppressAutoHyphens/>
        <w:jc w:val="center"/>
        <w:rPr>
          <w:sz w:val="28"/>
          <w:szCs w:val="28"/>
          <w:lang w:val="uk-UA"/>
        </w:rPr>
      </w:pPr>
      <w:r w:rsidRPr="009B6FE9">
        <w:rPr>
          <w:sz w:val="32"/>
          <w:lang w:val="uk-UA"/>
        </w:rPr>
        <w:t xml:space="preserve">   </w:t>
      </w:r>
    </w:p>
    <w:p w:rsidR="001F2C6F" w:rsidRPr="009B6FE9" w:rsidRDefault="001F2C6F" w:rsidP="001F2C6F">
      <w:pPr>
        <w:keepNext/>
        <w:jc w:val="center"/>
        <w:outlineLvl w:val="1"/>
        <w:rPr>
          <w:rFonts w:eastAsia="Lithograph"/>
          <w:b/>
          <w:sz w:val="36"/>
          <w:szCs w:val="36"/>
          <w:lang w:val="uk-UA"/>
        </w:rPr>
      </w:pPr>
      <w:r w:rsidRPr="009B6FE9">
        <w:rPr>
          <w:rFonts w:eastAsia="Lithograph"/>
          <w:b/>
          <w:sz w:val="36"/>
          <w:szCs w:val="36"/>
          <w:lang w:val="uk-UA"/>
        </w:rPr>
        <w:t>Р І Ш Е Н Н Я</w:t>
      </w:r>
    </w:p>
    <w:p w:rsidR="001F2C6F" w:rsidRPr="009B6FE9" w:rsidRDefault="001F2C6F" w:rsidP="001F2C6F">
      <w:pPr>
        <w:suppressAutoHyphens/>
        <w:jc w:val="center"/>
        <w:rPr>
          <w:b/>
          <w:sz w:val="27"/>
          <w:szCs w:val="27"/>
          <w:lang w:val="uk-UA"/>
        </w:rPr>
      </w:pPr>
      <w:r w:rsidRPr="009B6FE9">
        <w:rPr>
          <w:b/>
          <w:sz w:val="27"/>
          <w:szCs w:val="27"/>
          <w:lang w:val="uk-UA"/>
        </w:rPr>
        <w:t>(XLV сесія VІІІ скликання)</w:t>
      </w:r>
    </w:p>
    <w:p w:rsidR="001F2C6F" w:rsidRPr="009B6FE9" w:rsidRDefault="001F2C6F" w:rsidP="001F2C6F">
      <w:pPr>
        <w:suppressAutoHyphens/>
        <w:jc w:val="both"/>
        <w:rPr>
          <w:sz w:val="28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1F2C6F" w:rsidRPr="009B6FE9" w:rsidTr="00E675E8">
        <w:tc>
          <w:tcPr>
            <w:tcW w:w="3190" w:type="dxa"/>
          </w:tcPr>
          <w:p w:rsidR="001F2C6F" w:rsidRPr="009B7403" w:rsidRDefault="009B7403" w:rsidP="001F2C6F">
            <w:pPr>
              <w:suppressAutoHyphens/>
              <w:rPr>
                <w:sz w:val="28"/>
                <w:u w:val="single"/>
                <w:lang w:val="uk-UA"/>
              </w:rPr>
            </w:pPr>
            <w:r>
              <w:rPr>
                <w:sz w:val="28"/>
                <w:u w:val="single"/>
                <w:lang w:val="uk-UA"/>
              </w:rPr>
              <w:t>19.02.2026</w:t>
            </w:r>
          </w:p>
        </w:tc>
        <w:tc>
          <w:tcPr>
            <w:tcW w:w="3190" w:type="dxa"/>
          </w:tcPr>
          <w:p w:rsidR="001F2C6F" w:rsidRPr="009B6FE9" w:rsidRDefault="001F2C6F" w:rsidP="001F2C6F">
            <w:pPr>
              <w:suppressAutoHyphens/>
              <w:jc w:val="center"/>
              <w:rPr>
                <w:b/>
                <w:spacing w:val="100"/>
                <w:sz w:val="20"/>
                <w:lang w:val="uk-UA"/>
              </w:rPr>
            </w:pPr>
            <w:r w:rsidRPr="009B6FE9">
              <w:rPr>
                <w:sz w:val="28"/>
                <w:lang w:val="uk-UA"/>
              </w:rPr>
              <w:t xml:space="preserve">   м.Кривий Ріг                               </w:t>
            </w:r>
          </w:p>
        </w:tc>
        <w:tc>
          <w:tcPr>
            <w:tcW w:w="3190" w:type="dxa"/>
          </w:tcPr>
          <w:p w:rsidR="001F2C6F" w:rsidRPr="009B6FE9" w:rsidRDefault="001F2C6F" w:rsidP="009B7403">
            <w:pPr>
              <w:suppressAutoHyphens/>
              <w:jc w:val="center"/>
              <w:rPr>
                <w:sz w:val="28"/>
                <w:lang w:val="uk-UA"/>
              </w:rPr>
            </w:pPr>
            <w:r w:rsidRPr="009B6FE9">
              <w:rPr>
                <w:sz w:val="28"/>
                <w:lang w:val="uk-UA"/>
              </w:rPr>
              <w:t xml:space="preserve">    №  </w:t>
            </w:r>
            <w:r w:rsidR="009B7403">
              <w:rPr>
                <w:sz w:val="28"/>
                <w:u w:val="single"/>
                <w:lang w:val="uk-UA"/>
              </w:rPr>
              <w:t>469</w:t>
            </w:r>
          </w:p>
        </w:tc>
      </w:tr>
    </w:tbl>
    <w:p w:rsidR="001F2C6F" w:rsidRPr="009B6FE9" w:rsidRDefault="001F2C6F" w:rsidP="001F2C6F">
      <w:pPr>
        <w:suppressAutoHyphens/>
        <w:jc w:val="both"/>
        <w:rPr>
          <w:sz w:val="28"/>
          <w:szCs w:val="28"/>
          <w:lang w:val="uk-UA"/>
        </w:rPr>
      </w:pPr>
    </w:p>
    <w:p w:rsidR="001F2C6F" w:rsidRPr="009B6FE9" w:rsidRDefault="001F2C6F" w:rsidP="001F2C6F">
      <w:pPr>
        <w:suppressAutoHyphens/>
        <w:jc w:val="both"/>
        <w:rPr>
          <w:sz w:val="28"/>
          <w:szCs w:val="28"/>
          <w:lang w:val="uk-UA"/>
        </w:rPr>
      </w:pPr>
    </w:p>
    <w:p w:rsidR="001F2C6F" w:rsidRPr="009B6FE9" w:rsidRDefault="001F2C6F" w:rsidP="001F2C6F">
      <w:pPr>
        <w:suppressAutoHyphens/>
        <w:ind w:left="-140" w:firstLine="140"/>
        <w:jc w:val="both"/>
        <w:rPr>
          <w:sz w:val="28"/>
          <w:lang w:val="uk-UA"/>
        </w:rPr>
      </w:pPr>
      <w:r w:rsidRPr="009B6FE9">
        <w:rPr>
          <w:sz w:val="28"/>
          <w:szCs w:val="28"/>
          <w:lang w:val="uk-UA"/>
        </w:rPr>
        <w:t>┌</w:t>
      </w:r>
      <w:r w:rsidRPr="009B6FE9">
        <w:rPr>
          <w:sz w:val="28"/>
          <w:lang w:val="uk-UA"/>
        </w:rPr>
        <w:t xml:space="preserve">                                                    ┐</w:t>
      </w:r>
    </w:p>
    <w:p w:rsidR="001F2C6F" w:rsidRPr="009B6FE9" w:rsidRDefault="001F2C6F">
      <w:pPr>
        <w:rPr>
          <w:b/>
          <w:i/>
          <w:lang w:val="uk-UA"/>
        </w:rPr>
      </w:pPr>
      <w:r w:rsidRPr="009B6FE9">
        <w:rPr>
          <w:b/>
          <w:i/>
          <w:lang w:val="uk-UA"/>
        </w:rPr>
        <w:t xml:space="preserve">Про викладення пункту 1  рішення </w:t>
      </w:r>
    </w:p>
    <w:p w:rsidR="001F2C6F" w:rsidRPr="009B6FE9" w:rsidRDefault="001F2C6F">
      <w:pPr>
        <w:rPr>
          <w:b/>
          <w:i/>
          <w:lang w:val="uk-UA"/>
        </w:rPr>
      </w:pPr>
      <w:r w:rsidRPr="009B6FE9">
        <w:rPr>
          <w:b/>
          <w:i/>
          <w:lang w:val="uk-UA"/>
        </w:rPr>
        <w:t xml:space="preserve">районної у місті ради від 28.02.2019 </w:t>
      </w:r>
    </w:p>
    <w:p w:rsidR="001F2C6F" w:rsidRPr="009B6FE9" w:rsidRDefault="001F2C6F">
      <w:pPr>
        <w:rPr>
          <w:b/>
          <w:i/>
          <w:lang w:val="uk-UA"/>
        </w:rPr>
      </w:pPr>
      <w:r w:rsidRPr="009B6FE9">
        <w:rPr>
          <w:b/>
          <w:i/>
          <w:lang w:val="uk-UA"/>
        </w:rPr>
        <w:t xml:space="preserve">№    334       «Про       затвердження </w:t>
      </w:r>
    </w:p>
    <w:p w:rsidR="001F2C6F" w:rsidRPr="009B6FE9" w:rsidRDefault="001F2C6F">
      <w:pPr>
        <w:rPr>
          <w:b/>
          <w:i/>
          <w:lang w:val="uk-UA"/>
        </w:rPr>
      </w:pPr>
      <w:r w:rsidRPr="009B6FE9">
        <w:rPr>
          <w:b/>
          <w:i/>
          <w:lang w:val="uk-UA"/>
        </w:rPr>
        <w:t xml:space="preserve">Програми    реалізації заходів  щодо </w:t>
      </w:r>
    </w:p>
    <w:p w:rsidR="001F2C6F" w:rsidRPr="009B6FE9" w:rsidRDefault="001F2C6F">
      <w:pPr>
        <w:rPr>
          <w:b/>
          <w:i/>
          <w:lang w:val="uk-UA"/>
        </w:rPr>
      </w:pPr>
      <w:r w:rsidRPr="009B6FE9">
        <w:rPr>
          <w:b/>
          <w:i/>
          <w:lang w:val="uk-UA"/>
        </w:rPr>
        <w:t>оформлення та інвентаризації справ</w:t>
      </w:r>
    </w:p>
    <w:p w:rsidR="001F2C6F" w:rsidRPr="009B6FE9" w:rsidRDefault="001F2C6F">
      <w:pPr>
        <w:rPr>
          <w:b/>
          <w:i/>
          <w:lang w:val="uk-UA"/>
        </w:rPr>
      </w:pPr>
      <w:r w:rsidRPr="009B6FE9">
        <w:rPr>
          <w:b/>
          <w:i/>
          <w:lang w:val="uk-UA"/>
        </w:rPr>
        <w:t xml:space="preserve">на   нерухоме  майно,  яке   визнане </w:t>
      </w:r>
    </w:p>
    <w:p w:rsidR="001F2C6F" w:rsidRPr="009B6FE9" w:rsidRDefault="001F2C6F">
      <w:pPr>
        <w:rPr>
          <w:b/>
          <w:i/>
          <w:lang w:val="uk-UA"/>
        </w:rPr>
      </w:pPr>
      <w:r w:rsidRPr="009B6FE9">
        <w:rPr>
          <w:b/>
          <w:i/>
          <w:lang w:val="uk-UA"/>
        </w:rPr>
        <w:t xml:space="preserve">відумерлою спадщиною, здійснення </w:t>
      </w:r>
    </w:p>
    <w:p w:rsidR="001F2C6F" w:rsidRPr="009B6FE9" w:rsidRDefault="001F2C6F">
      <w:pPr>
        <w:rPr>
          <w:b/>
          <w:i/>
          <w:lang w:val="uk-UA"/>
        </w:rPr>
      </w:pPr>
      <w:r w:rsidRPr="009B6FE9">
        <w:rPr>
          <w:b/>
          <w:i/>
          <w:lang w:val="uk-UA"/>
        </w:rPr>
        <w:t xml:space="preserve">інших витрат стосовно житлових </w:t>
      </w:r>
    </w:p>
    <w:p w:rsidR="001F2C6F" w:rsidRPr="009B6FE9" w:rsidRDefault="001F2C6F">
      <w:pPr>
        <w:rPr>
          <w:b/>
          <w:i/>
          <w:lang w:val="uk-UA"/>
        </w:rPr>
      </w:pPr>
      <w:r w:rsidRPr="009B6FE9">
        <w:rPr>
          <w:b/>
          <w:i/>
          <w:lang w:val="uk-UA"/>
        </w:rPr>
        <w:t xml:space="preserve">приміщень  в   Тернівському  районі </w:t>
      </w:r>
    </w:p>
    <w:p w:rsidR="001F2C6F" w:rsidRPr="009B6FE9" w:rsidRDefault="001F2C6F">
      <w:pPr>
        <w:rPr>
          <w:b/>
          <w:i/>
          <w:color w:val="000000"/>
          <w:lang w:val="uk-UA"/>
        </w:rPr>
      </w:pPr>
      <w:r w:rsidRPr="009B6FE9">
        <w:rPr>
          <w:b/>
          <w:i/>
          <w:lang w:val="uk-UA"/>
        </w:rPr>
        <w:t xml:space="preserve">міста   Кривого  Рогу  на  </w:t>
      </w:r>
      <w:r w:rsidRPr="009B6FE9">
        <w:rPr>
          <w:b/>
          <w:i/>
          <w:color w:val="000000"/>
          <w:lang w:val="uk-UA"/>
        </w:rPr>
        <w:t xml:space="preserve">2019-2028 </w:t>
      </w:r>
    </w:p>
    <w:p w:rsidR="003C62F7" w:rsidRPr="009B6FE9" w:rsidRDefault="001F2C6F">
      <w:pPr>
        <w:rPr>
          <w:lang w:val="uk-UA"/>
        </w:rPr>
      </w:pPr>
      <w:r w:rsidRPr="009B6FE9">
        <w:rPr>
          <w:b/>
          <w:i/>
          <w:lang w:val="uk-UA"/>
        </w:rPr>
        <w:t>роки» у новій редакції</w:t>
      </w:r>
    </w:p>
    <w:p w:rsidR="003C62F7" w:rsidRPr="009B6FE9" w:rsidRDefault="003C62F7">
      <w:pPr>
        <w:rPr>
          <w:lang w:val="uk-UA"/>
        </w:rPr>
      </w:pPr>
    </w:p>
    <w:p w:rsidR="003C62F7" w:rsidRPr="009B6FE9" w:rsidRDefault="003C62F7">
      <w:pPr>
        <w:rPr>
          <w:lang w:val="uk-UA"/>
        </w:rPr>
      </w:pPr>
    </w:p>
    <w:p w:rsidR="00B0392B" w:rsidRPr="009B6FE9" w:rsidRDefault="0066374D" w:rsidP="00B0392B">
      <w:pPr>
        <w:pStyle w:val="a6"/>
        <w:ind w:firstLine="708"/>
        <w:jc w:val="both"/>
        <w:rPr>
          <w:b/>
          <w:i/>
          <w:color w:val="000000"/>
          <w:szCs w:val="24"/>
        </w:rPr>
      </w:pPr>
      <w:r w:rsidRPr="009B6FE9">
        <w:rPr>
          <w:color w:val="000000"/>
          <w:szCs w:val="24"/>
        </w:rPr>
        <w:t xml:space="preserve">З метою </w:t>
      </w:r>
      <w:r w:rsidR="001315E1" w:rsidRPr="009B6FE9">
        <w:rPr>
          <w:color w:val="000000"/>
          <w:szCs w:val="24"/>
        </w:rPr>
        <w:t>здійснення заходів</w:t>
      </w:r>
      <w:r w:rsidR="0024437E" w:rsidRPr="009B6FE9">
        <w:rPr>
          <w:color w:val="000000"/>
          <w:szCs w:val="24"/>
        </w:rPr>
        <w:t xml:space="preserve">, </w:t>
      </w:r>
      <w:r w:rsidR="001315E1" w:rsidRPr="009B6FE9">
        <w:rPr>
          <w:color w:val="000000"/>
          <w:szCs w:val="24"/>
        </w:rPr>
        <w:t xml:space="preserve">передбачених Програмою реалізації </w:t>
      </w:r>
      <w:r w:rsidR="001315E1" w:rsidRPr="009B6FE9">
        <w:t xml:space="preserve">заходів щодо оформлення та інвентаризації справ на нерухоме майно, яке визнане відумерлою спадщиною, здійснення інших витрат стосовно житлових приміщень  в Тернівському районі міста Кривого Рогу на 2019-2028 роки, </w:t>
      </w:r>
      <w:r w:rsidR="00F27322" w:rsidRPr="009B6FE9">
        <w:rPr>
          <w:color w:val="000000"/>
          <w:szCs w:val="24"/>
        </w:rPr>
        <w:t>к</w:t>
      </w:r>
      <w:r w:rsidR="007C52D6" w:rsidRPr="009B6FE9">
        <w:rPr>
          <w:color w:val="000000"/>
          <w:szCs w:val="24"/>
        </w:rPr>
        <w:t xml:space="preserve">еруючись </w:t>
      </w:r>
      <w:r w:rsidR="0024437E" w:rsidRPr="009B6FE9">
        <w:rPr>
          <w:color w:val="000000"/>
          <w:szCs w:val="24"/>
        </w:rPr>
        <w:t>Житловим кодексом України</w:t>
      </w:r>
      <w:r w:rsidR="00A60172" w:rsidRPr="009B6FE9">
        <w:rPr>
          <w:color w:val="000000"/>
          <w:szCs w:val="24"/>
        </w:rPr>
        <w:t xml:space="preserve">, </w:t>
      </w:r>
      <w:r w:rsidR="0010331F" w:rsidRPr="009B6FE9">
        <w:rPr>
          <w:color w:val="000000"/>
          <w:szCs w:val="24"/>
        </w:rPr>
        <w:t>Бюджетним кодексом України, Законом України «Про місцеве самоврядування в Україні»,</w:t>
      </w:r>
      <w:r w:rsidR="002D56DC" w:rsidRPr="009B6FE9">
        <w:rPr>
          <w:color w:val="000000"/>
          <w:szCs w:val="24"/>
        </w:rPr>
        <w:t xml:space="preserve"> </w:t>
      </w:r>
      <w:r w:rsidR="00F11226" w:rsidRPr="009B6FE9">
        <w:rPr>
          <w:color w:val="000000"/>
          <w:szCs w:val="24"/>
        </w:rPr>
        <w:t xml:space="preserve"> </w:t>
      </w:r>
      <w:r w:rsidR="00FB7056" w:rsidRPr="009B6FE9">
        <w:rPr>
          <w:color w:val="000000"/>
          <w:szCs w:val="24"/>
        </w:rPr>
        <w:t xml:space="preserve">відповідно до </w:t>
      </w:r>
      <w:r w:rsidR="00B0392B" w:rsidRPr="009B6FE9">
        <w:rPr>
          <w:color w:val="000000"/>
          <w:szCs w:val="24"/>
        </w:rPr>
        <w:t xml:space="preserve">рішення Криворізької міської ради від </w:t>
      </w:r>
      <w:r w:rsidR="0063102D" w:rsidRPr="009B6FE9">
        <w:t>31.03.2016 №381  «</w:t>
      </w:r>
      <w:r w:rsidR="00B0392B" w:rsidRPr="009B6FE9">
        <w:rPr>
          <w:color w:val="000000"/>
          <w:szCs w:val="24"/>
        </w:rPr>
        <w:t>Про обсяг і межі повноважень районних у міс</w:t>
      </w:r>
      <w:r w:rsidR="0063102D" w:rsidRPr="009B6FE9">
        <w:rPr>
          <w:color w:val="000000"/>
          <w:szCs w:val="24"/>
        </w:rPr>
        <w:t>ті рад та їх виконавчих органів»</w:t>
      </w:r>
      <w:r w:rsidR="001315E1" w:rsidRPr="009B6FE9">
        <w:rPr>
          <w:color w:val="000000"/>
          <w:szCs w:val="24"/>
        </w:rPr>
        <w:t>, зі змінами</w:t>
      </w:r>
      <w:r w:rsidR="0024437E" w:rsidRPr="009B6FE9">
        <w:rPr>
          <w:color w:val="000000"/>
          <w:szCs w:val="24"/>
        </w:rPr>
        <w:t>,</w:t>
      </w:r>
      <w:r w:rsidR="00560DED" w:rsidRPr="009B6FE9">
        <w:rPr>
          <w:color w:val="000000"/>
          <w:szCs w:val="24"/>
        </w:rPr>
        <w:t xml:space="preserve"> </w:t>
      </w:r>
      <w:r w:rsidR="00B0392B" w:rsidRPr="009B6FE9">
        <w:rPr>
          <w:color w:val="000000"/>
          <w:szCs w:val="24"/>
        </w:rPr>
        <w:t xml:space="preserve"> </w:t>
      </w:r>
      <w:r w:rsidR="008B566D" w:rsidRPr="009B6FE9">
        <w:rPr>
          <w:color w:val="000000"/>
          <w:szCs w:val="24"/>
        </w:rPr>
        <w:t xml:space="preserve">районна у місті рада </w:t>
      </w:r>
      <w:r w:rsidR="00D1732C" w:rsidRPr="009B6FE9">
        <w:rPr>
          <w:b/>
          <w:i/>
          <w:color w:val="000000"/>
          <w:szCs w:val="24"/>
        </w:rPr>
        <w:t>вирішила:</w:t>
      </w:r>
    </w:p>
    <w:p w:rsidR="005B17CC" w:rsidRPr="009B6FE9" w:rsidRDefault="005B17CC" w:rsidP="005B17CC">
      <w:pPr>
        <w:pStyle w:val="a6"/>
        <w:jc w:val="both"/>
        <w:rPr>
          <w:b/>
          <w:szCs w:val="24"/>
        </w:rPr>
      </w:pPr>
    </w:p>
    <w:p w:rsidR="004921B0" w:rsidRPr="009B6FE9" w:rsidRDefault="00564694" w:rsidP="008D1BEF">
      <w:pPr>
        <w:pStyle w:val="a6"/>
        <w:numPr>
          <w:ilvl w:val="0"/>
          <w:numId w:val="37"/>
        </w:numPr>
        <w:ind w:left="378"/>
        <w:jc w:val="both"/>
      </w:pPr>
      <w:r w:rsidRPr="009B6FE9">
        <w:rPr>
          <w:color w:val="000000"/>
          <w:szCs w:val="24"/>
        </w:rPr>
        <w:t xml:space="preserve">Унести </w:t>
      </w:r>
      <w:r w:rsidR="00815F33" w:rsidRPr="009B6FE9">
        <w:t>до</w:t>
      </w:r>
      <w:r w:rsidR="00A52B5A" w:rsidRPr="009B6FE9">
        <w:t xml:space="preserve"> рішення районної у місті ради від 28.02.2019 № 334 «Про затвердження Програми реалізації заходів щодо оформлення та інвентаризації справ на нерухоме майно, яке визнане відумерлою спадщиною,</w:t>
      </w:r>
      <w:r w:rsidR="005B26D1" w:rsidRPr="009B6FE9">
        <w:t xml:space="preserve"> здійснення інших витрат стосовно житлових примі</w:t>
      </w:r>
      <w:r w:rsidR="00934F8C" w:rsidRPr="009B6FE9">
        <w:t>щ</w:t>
      </w:r>
      <w:r w:rsidR="005B26D1" w:rsidRPr="009B6FE9">
        <w:t>ень</w:t>
      </w:r>
      <w:r w:rsidR="00A52B5A" w:rsidRPr="009B6FE9">
        <w:t xml:space="preserve">  в Тернівському районі міста Кривого Рогу на 2019-202</w:t>
      </w:r>
      <w:r w:rsidR="001315E1" w:rsidRPr="009B6FE9">
        <w:t>8</w:t>
      </w:r>
      <w:r w:rsidR="00A52B5A" w:rsidRPr="009B6FE9">
        <w:t xml:space="preserve"> роки»</w:t>
      </w:r>
      <w:r w:rsidR="001315E1" w:rsidRPr="009B6FE9">
        <w:t>, зі змінами,</w:t>
      </w:r>
      <w:r w:rsidR="00A52B5A" w:rsidRPr="009B6FE9">
        <w:rPr>
          <w:b/>
          <w:i/>
        </w:rPr>
        <w:t xml:space="preserve"> </w:t>
      </w:r>
      <w:r w:rsidR="008B566D" w:rsidRPr="009B6FE9">
        <w:rPr>
          <w:color w:val="000000"/>
          <w:szCs w:val="24"/>
        </w:rPr>
        <w:t xml:space="preserve"> </w:t>
      </w:r>
      <w:r w:rsidR="00816465" w:rsidRPr="009B6FE9">
        <w:rPr>
          <w:color w:val="000000"/>
          <w:szCs w:val="24"/>
        </w:rPr>
        <w:t xml:space="preserve">такі </w:t>
      </w:r>
      <w:r w:rsidR="009C47DC" w:rsidRPr="009B6FE9">
        <w:rPr>
          <w:color w:val="000000"/>
          <w:szCs w:val="24"/>
        </w:rPr>
        <w:t>зміни</w:t>
      </w:r>
      <w:r w:rsidR="00816465" w:rsidRPr="009B6FE9">
        <w:rPr>
          <w:color w:val="000000"/>
          <w:szCs w:val="24"/>
        </w:rPr>
        <w:t xml:space="preserve">: </w:t>
      </w:r>
      <w:r w:rsidR="001315E1" w:rsidRPr="009B6FE9">
        <w:rPr>
          <w:color w:val="000000"/>
          <w:szCs w:val="24"/>
        </w:rPr>
        <w:t>в</w:t>
      </w:r>
      <w:r w:rsidR="004921B0" w:rsidRPr="009B6FE9">
        <w:rPr>
          <w:color w:val="000000"/>
          <w:szCs w:val="24"/>
        </w:rPr>
        <w:t xml:space="preserve">икласти </w:t>
      </w:r>
      <w:r w:rsidR="00CC2BDB" w:rsidRPr="009B6FE9">
        <w:rPr>
          <w:color w:val="000000"/>
          <w:szCs w:val="24"/>
        </w:rPr>
        <w:t xml:space="preserve">пункт 1 рішення районної у місті ради від 28.02.2019 № 334 </w:t>
      </w:r>
      <w:r w:rsidR="00CC2BDB" w:rsidRPr="009B6FE9">
        <w:t>«Про затвердження Програми реалізації заходів щодо оформлення та інвентаризації справ на нерухоме майно, яке визнане відумерлою спадщиною, здійснення інших витрат стосовно житлових приміщень  в Тернівському районі міста Кривого Рогу на 2019-2028 роки»</w:t>
      </w:r>
      <w:r w:rsidR="006C6A73" w:rsidRPr="009B6FE9">
        <w:t xml:space="preserve"> </w:t>
      </w:r>
      <w:r w:rsidR="00006B04" w:rsidRPr="009B6FE9">
        <w:t xml:space="preserve">у новій редакції </w:t>
      </w:r>
      <w:r w:rsidR="005C4278" w:rsidRPr="009B6FE9">
        <w:t>згідно з додатком.</w:t>
      </w:r>
    </w:p>
    <w:p w:rsidR="00530D88" w:rsidRPr="009B6FE9" w:rsidRDefault="00530D88" w:rsidP="009D6B23">
      <w:pPr>
        <w:pStyle w:val="a6"/>
        <w:ind w:left="360"/>
        <w:jc w:val="both"/>
      </w:pPr>
    </w:p>
    <w:p w:rsidR="00AC0250" w:rsidRPr="009B6FE9" w:rsidRDefault="00683D6E" w:rsidP="009D6B23">
      <w:pPr>
        <w:pStyle w:val="a6"/>
        <w:ind w:left="360"/>
        <w:jc w:val="both"/>
      </w:pPr>
      <w:r w:rsidRPr="009B6FE9">
        <w:t xml:space="preserve">  </w:t>
      </w:r>
    </w:p>
    <w:p w:rsidR="00720AF6" w:rsidRPr="009B6FE9" w:rsidRDefault="00720AF6" w:rsidP="00720AF6">
      <w:pPr>
        <w:jc w:val="both"/>
        <w:rPr>
          <w:b/>
          <w:i/>
          <w:lang w:val="uk-UA"/>
        </w:rPr>
      </w:pPr>
      <w:r w:rsidRPr="009B6FE9">
        <w:rPr>
          <w:b/>
          <w:i/>
          <w:lang w:val="uk-UA"/>
        </w:rPr>
        <w:t>Голова районної у місті ради</w:t>
      </w:r>
      <w:r w:rsidRPr="009B6FE9">
        <w:rPr>
          <w:b/>
          <w:i/>
          <w:lang w:val="uk-UA"/>
        </w:rPr>
        <w:tab/>
        <w:t xml:space="preserve">   </w:t>
      </w:r>
      <w:r w:rsidRPr="009B6FE9">
        <w:rPr>
          <w:b/>
          <w:i/>
          <w:lang w:val="uk-UA"/>
        </w:rPr>
        <w:tab/>
      </w:r>
      <w:r w:rsidRPr="009B6FE9">
        <w:rPr>
          <w:b/>
          <w:i/>
          <w:lang w:val="uk-UA"/>
        </w:rPr>
        <w:tab/>
      </w:r>
      <w:r w:rsidRPr="009B6FE9">
        <w:rPr>
          <w:b/>
          <w:i/>
          <w:lang w:val="uk-UA"/>
        </w:rPr>
        <w:tab/>
      </w:r>
      <w:r w:rsidRPr="009B6FE9">
        <w:rPr>
          <w:b/>
          <w:i/>
          <w:lang w:val="uk-UA"/>
        </w:rPr>
        <w:tab/>
        <w:t xml:space="preserve">                 </w:t>
      </w:r>
      <w:r w:rsidR="00686F4B" w:rsidRPr="009B6FE9">
        <w:rPr>
          <w:b/>
          <w:i/>
          <w:lang w:val="uk-UA"/>
        </w:rPr>
        <w:t xml:space="preserve">Сергій </w:t>
      </w:r>
      <w:r w:rsidR="00B13C8E" w:rsidRPr="009B6FE9">
        <w:rPr>
          <w:b/>
          <w:i/>
          <w:lang w:val="uk-UA"/>
        </w:rPr>
        <w:t xml:space="preserve">КУШНІР </w:t>
      </w:r>
    </w:p>
    <w:p w:rsidR="0074240A" w:rsidRPr="009B6FE9" w:rsidRDefault="0074240A" w:rsidP="00720AF6">
      <w:pPr>
        <w:jc w:val="both"/>
        <w:rPr>
          <w:b/>
          <w:i/>
          <w:lang w:val="uk-UA"/>
        </w:rPr>
      </w:pPr>
    </w:p>
    <w:p w:rsidR="0074240A" w:rsidRPr="009B6FE9" w:rsidRDefault="0074240A" w:rsidP="00720AF6">
      <w:pPr>
        <w:jc w:val="both"/>
        <w:rPr>
          <w:b/>
          <w:i/>
          <w:lang w:val="uk-UA"/>
        </w:rPr>
      </w:pPr>
    </w:p>
    <w:p w:rsidR="0074240A" w:rsidRPr="009B6FE9" w:rsidRDefault="009B6FE9" w:rsidP="009B6FE9">
      <w:pPr>
        <w:rPr>
          <w:b/>
          <w:color w:val="000000"/>
          <w:lang w:val="uk-UA"/>
        </w:rPr>
      </w:pPr>
      <w:r w:rsidRPr="009B6FE9">
        <w:rPr>
          <w:b/>
          <w:i/>
          <w:lang w:val="uk-UA"/>
        </w:rPr>
        <w:br w:type="page"/>
      </w:r>
    </w:p>
    <w:p w:rsidR="0074240A" w:rsidRPr="009B6FE9" w:rsidRDefault="0074240A" w:rsidP="009B6FE9">
      <w:pPr>
        <w:rPr>
          <w:b/>
          <w:color w:val="000000"/>
          <w:lang w:val="uk-UA"/>
        </w:rPr>
      </w:pPr>
    </w:p>
    <w:p w:rsidR="009B6FE9" w:rsidRPr="009B6FE9" w:rsidRDefault="009B6FE9" w:rsidP="009B6FE9">
      <w:pPr>
        <w:rPr>
          <w:b/>
          <w:color w:val="000000"/>
          <w:lang w:val="uk-UA"/>
        </w:rPr>
      </w:pPr>
    </w:p>
    <w:p w:rsidR="009B6FE9" w:rsidRPr="009B6FE9" w:rsidRDefault="0074240A" w:rsidP="009B6FE9">
      <w:pPr>
        <w:ind w:left="5670"/>
        <w:rPr>
          <w:b/>
          <w:i/>
          <w:color w:val="000000"/>
          <w:lang w:val="uk-UA"/>
        </w:rPr>
      </w:pPr>
      <w:r w:rsidRPr="009B6FE9">
        <w:rPr>
          <w:b/>
          <w:i/>
          <w:color w:val="000000"/>
          <w:lang w:val="uk-UA"/>
        </w:rPr>
        <w:t>Додаток</w:t>
      </w:r>
    </w:p>
    <w:p w:rsidR="0074240A" w:rsidRPr="009B6FE9" w:rsidRDefault="0074240A" w:rsidP="009B6FE9">
      <w:pPr>
        <w:ind w:left="5670"/>
        <w:rPr>
          <w:b/>
          <w:i/>
          <w:color w:val="000000"/>
          <w:lang w:val="uk-UA"/>
        </w:rPr>
      </w:pPr>
      <w:r w:rsidRPr="009B6FE9">
        <w:rPr>
          <w:b/>
          <w:i/>
          <w:color w:val="000000"/>
          <w:lang w:val="uk-UA"/>
        </w:rPr>
        <w:t>до рішення районної</w:t>
      </w:r>
    </w:p>
    <w:p w:rsidR="0074240A" w:rsidRDefault="0074240A" w:rsidP="009B6FE9">
      <w:pPr>
        <w:ind w:left="5670"/>
        <w:rPr>
          <w:b/>
          <w:i/>
          <w:color w:val="000000"/>
          <w:lang w:val="uk-UA"/>
        </w:rPr>
      </w:pPr>
      <w:r w:rsidRPr="009B6FE9">
        <w:rPr>
          <w:b/>
          <w:i/>
          <w:color w:val="000000"/>
          <w:lang w:val="uk-UA"/>
        </w:rPr>
        <w:t>у місті ради VІІІ скликання</w:t>
      </w:r>
    </w:p>
    <w:p w:rsidR="0074240A" w:rsidRPr="009B6FE9" w:rsidRDefault="009B7403" w:rsidP="009B7403">
      <w:pPr>
        <w:ind w:left="5670"/>
        <w:rPr>
          <w:color w:val="000000"/>
          <w:lang w:val="uk-UA"/>
        </w:rPr>
      </w:pPr>
      <w:r>
        <w:rPr>
          <w:b/>
          <w:i/>
          <w:color w:val="000000"/>
          <w:lang w:val="uk-UA"/>
        </w:rPr>
        <w:t>19.02.2026 № 469</w:t>
      </w:r>
    </w:p>
    <w:p w:rsidR="0074240A" w:rsidRPr="009B6FE9" w:rsidRDefault="0074240A" w:rsidP="0074240A">
      <w:pPr>
        <w:jc w:val="both"/>
        <w:rPr>
          <w:color w:val="000000"/>
          <w:lang w:val="uk-UA"/>
        </w:rPr>
      </w:pPr>
    </w:p>
    <w:p w:rsidR="009B6FE9" w:rsidRPr="009B6FE9" w:rsidRDefault="009B6FE9" w:rsidP="0074240A">
      <w:pPr>
        <w:jc w:val="both"/>
        <w:rPr>
          <w:color w:val="000000"/>
          <w:lang w:val="uk-UA"/>
        </w:rPr>
      </w:pPr>
    </w:p>
    <w:p w:rsidR="0074240A" w:rsidRPr="009B6FE9" w:rsidRDefault="0074240A" w:rsidP="0074240A">
      <w:pPr>
        <w:jc w:val="center"/>
        <w:rPr>
          <w:b/>
          <w:i/>
          <w:color w:val="000000"/>
          <w:lang w:val="uk-UA"/>
        </w:rPr>
      </w:pPr>
      <w:r w:rsidRPr="009B6FE9">
        <w:rPr>
          <w:b/>
          <w:i/>
          <w:color w:val="000000"/>
          <w:lang w:val="uk-UA"/>
        </w:rPr>
        <w:t>Програма</w:t>
      </w:r>
    </w:p>
    <w:p w:rsidR="0074240A" w:rsidRPr="009B6FE9" w:rsidRDefault="0074240A" w:rsidP="0074240A">
      <w:pPr>
        <w:jc w:val="center"/>
        <w:rPr>
          <w:b/>
          <w:i/>
          <w:color w:val="000000"/>
          <w:lang w:val="uk-UA"/>
        </w:rPr>
      </w:pPr>
      <w:r w:rsidRPr="009B6FE9">
        <w:rPr>
          <w:b/>
          <w:i/>
          <w:color w:val="000000"/>
          <w:lang w:val="uk-UA"/>
        </w:rPr>
        <w:t>реалізації заходів щодо оформлення та інвентаризації справ на нерухоме майно,</w:t>
      </w:r>
    </w:p>
    <w:p w:rsidR="0074240A" w:rsidRPr="009B6FE9" w:rsidRDefault="0074240A" w:rsidP="0074240A">
      <w:pPr>
        <w:jc w:val="center"/>
        <w:rPr>
          <w:b/>
          <w:i/>
          <w:color w:val="000000"/>
          <w:lang w:val="uk-UA"/>
        </w:rPr>
      </w:pPr>
      <w:r w:rsidRPr="009B6FE9">
        <w:rPr>
          <w:b/>
          <w:i/>
          <w:color w:val="000000"/>
          <w:lang w:val="uk-UA"/>
        </w:rPr>
        <w:t>яке визнане відумерлою спадщиною, здійснення інших витрат стосовно житлових приміщень в Тернівському районі міста Кривого Рогу на 2019-2028 роки</w:t>
      </w:r>
    </w:p>
    <w:p w:rsidR="0074240A" w:rsidRPr="009B6FE9" w:rsidRDefault="0074240A" w:rsidP="0074240A">
      <w:pPr>
        <w:jc w:val="both"/>
        <w:rPr>
          <w:b/>
          <w:color w:val="000000"/>
          <w:lang w:val="uk-UA"/>
        </w:rPr>
      </w:pPr>
    </w:p>
    <w:p w:rsidR="0074240A" w:rsidRPr="009B6FE9" w:rsidRDefault="0074240A" w:rsidP="0074240A">
      <w:pPr>
        <w:numPr>
          <w:ilvl w:val="0"/>
          <w:numId w:val="34"/>
        </w:numPr>
        <w:jc w:val="both"/>
        <w:rPr>
          <w:b/>
          <w:color w:val="000000"/>
          <w:lang w:val="uk-UA"/>
        </w:rPr>
      </w:pPr>
      <w:r w:rsidRPr="009B6FE9">
        <w:rPr>
          <w:b/>
          <w:color w:val="000000"/>
          <w:lang w:val="uk-UA"/>
        </w:rPr>
        <w:t>Паспорт Програми</w:t>
      </w:r>
    </w:p>
    <w:p w:rsidR="0074240A" w:rsidRPr="009B6FE9" w:rsidRDefault="0074240A" w:rsidP="0074240A">
      <w:pPr>
        <w:jc w:val="both"/>
        <w:rPr>
          <w:b/>
          <w:color w:val="000000"/>
          <w:lang w:val="uk-UA"/>
        </w:rPr>
      </w:pPr>
    </w:p>
    <w:p w:rsidR="0074240A" w:rsidRPr="009B6FE9" w:rsidRDefault="0074240A" w:rsidP="0074240A">
      <w:pPr>
        <w:jc w:val="both"/>
        <w:rPr>
          <w:color w:val="000000"/>
          <w:lang w:val="uk-UA"/>
        </w:rPr>
      </w:pPr>
      <w:r w:rsidRPr="009B6FE9">
        <w:rPr>
          <w:b/>
          <w:color w:val="000000"/>
          <w:lang w:val="uk-UA"/>
        </w:rPr>
        <w:tab/>
        <w:t xml:space="preserve">Назва: </w:t>
      </w:r>
      <w:r w:rsidRPr="009B6FE9">
        <w:rPr>
          <w:color w:val="000000"/>
          <w:lang w:val="uk-UA"/>
        </w:rPr>
        <w:t>Програма реалізації заходів щодо оформлення та інвентаризації справ на нерухоме майно, яке визнане відумерлою спадщиною, здійснення  інших витрат стосовно житлових приміщень в Тернівському районі міста Кривого Рогу  на 2019-2028 роки (далі –Програма).</w:t>
      </w:r>
    </w:p>
    <w:p w:rsidR="0074240A" w:rsidRPr="009B6FE9" w:rsidRDefault="0074240A" w:rsidP="0074240A">
      <w:pPr>
        <w:jc w:val="both"/>
        <w:rPr>
          <w:color w:val="000000"/>
          <w:lang w:val="uk-UA"/>
        </w:rPr>
      </w:pPr>
      <w:r w:rsidRPr="009B6FE9">
        <w:rPr>
          <w:color w:val="000000"/>
          <w:lang w:val="uk-UA"/>
        </w:rPr>
        <w:tab/>
      </w:r>
      <w:r w:rsidRPr="009B6FE9">
        <w:rPr>
          <w:b/>
          <w:color w:val="000000"/>
          <w:lang w:val="uk-UA"/>
        </w:rPr>
        <w:t xml:space="preserve">Підстава для розроблення:  </w:t>
      </w:r>
      <w:r w:rsidRPr="009B6FE9">
        <w:rPr>
          <w:color w:val="000000"/>
          <w:lang w:val="uk-UA"/>
        </w:rPr>
        <w:t>Житловий кодекс України,</w:t>
      </w:r>
      <w:r w:rsidRPr="009B6FE9">
        <w:rPr>
          <w:b/>
          <w:color w:val="000000"/>
          <w:lang w:val="uk-UA"/>
        </w:rPr>
        <w:t xml:space="preserve"> </w:t>
      </w:r>
      <w:r w:rsidRPr="009B6FE9">
        <w:rPr>
          <w:color w:val="000000"/>
          <w:lang w:val="uk-UA"/>
        </w:rPr>
        <w:t>Закон України «Про місцеве самоврядування в Україні», постанови Кабінету Міністрів України від 31.03.2004 №422 «</w:t>
      </w:r>
      <w:r w:rsidRPr="009B6FE9">
        <w:rPr>
          <w:bCs/>
          <w:color w:val="000000"/>
          <w:shd w:val="clear" w:color="auto" w:fill="FFFFFF"/>
          <w:lang w:val="uk-UA"/>
        </w:rPr>
        <w:t xml:space="preserve">Про затвердження Порядку формування фондів житла для тимчасового проживання та Порядку надання і користування житловими приміщеннями з фондів житла для тимчасового проживання», від 29.04.2022 №495 «Деякі заходи з формування фондів житла, призначеного для тимчасового проживання внутрішньо переміщених осіб», </w:t>
      </w:r>
      <w:r w:rsidRPr="009B6FE9">
        <w:rPr>
          <w:color w:val="000000"/>
          <w:lang w:val="uk-UA"/>
        </w:rPr>
        <w:t xml:space="preserve">рішення Криворізької міської ради від 26.09.2018 №3039 «Про затвердження Регламенту проведення процедур виявлення, взяття на облік, передачі, використання безхазяйного майна та відумерлого нерухомого майна у м.Кривому Розі», від 31.03.2016 №381  «Про обсяг і межі повноважень районних у місті рад та їх виконавчих органів» (зі змінами), </w:t>
      </w:r>
      <w:r w:rsidRPr="009B6FE9">
        <w:rPr>
          <w:color w:val="000000"/>
          <w:lang w:val="uk-UA" w:eastAsia="uk-UA"/>
        </w:rPr>
        <w:t xml:space="preserve">рішення виконкому </w:t>
      </w:r>
      <w:r w:rsidRPr="009B6FE9">
        <w:rPr>
          <w:color w:val="000000"/>
          <w:lang w:val="uk-UA"/>
        </w:rPr>
        <w:t xml:space="preserve">Криворізької міської ради від 09.01.2019  № 3 </w:t>
      </w:r>
      <w:r w:rsidRPr="009B6FE9">
        <w:rPr>
          <w:color w:val="000000"/>
          <w:lang w:val="uk-UA" w:eastAsia="uk-UA"/>
        </w:rPr>
        <w:t>«</w:t>
      </w:r>
      <w:r w:rsidRPr="009B6FE9">
        <w:rPr>
          <w:color w:val="000000"/>
          <w:lang w:val="uk-UA"/>
        </w:rPr>
        <w:t>Про формування фонду житла для тимчасового проживання</w:t>
      </w:r>
      <w:r w:rsidRPr="009B6FE9">
        <w:rPr>
          <w:color w:val="000000"/>
          <w:lang w:val="uk-UA" w:eastAsia="uk-UA"/>
        </w:rPr>
        <w:t>»</w:t>
      </w:r>
      <w:r w:rsidRPr="009B6FE9">
        <w:rPr>
          <w:color w:val="000000"/>
          <w:lang w:val="uk-UA" w:eastAsia="ar-SA"/>
        </w:rPr>
        <w:t>.</w:t>
      </w:r>
    </w:p>
    <w:p w:rsidR="0074240A" w:rsidRPr="009B6FE9" w:rsidRDefault="0074240A" w:rsidP="0074240A">
      <w:pPr>
        <w:jc w:val="both"/>
        <w:rPr>
          <w:color w:val="000000"/>
          <w:lang w:val="uk-UA"/>
        </w:rPr>
      </w:pPr>
      <w:r w:rsidRPr="009B6FE9">
        <w:rPr>
          <w:color w:val="000000"/>
          <w:lang w:val="uk-UA"/>
        </w:rPr>
        <w:tab/>
      </w:r>
      <w:r w:rsidRPr="009B6FE9">
        <w:rPr>
          <w:b/>
          <w:color w:val="000000"/>
          <w:lang w:val="uk-UA"/>
        </w:rPr>
        <w:t xml:space="preserve">Замовник Програми: </w:t>
      </w:r>
      <w:r w:rsidRPr="009B6FE9">
        <w:rPr>
          <w:color w:val="000000"/>
          <w:lang w:val="uk-UA"/>
        </w:rPr>
        <w:t>виконавчий комітет районної у місті ради.</w:t>
      </w:r>
    </w:p>
    <w:p w:rsidR="0074240A" w:rsidRPr="009B6FE9" w:rsidRDefault="0074240A" w:rsidP="0074240A">
      <w:pPr>
        <w:jc w:val="both"/>
        <w:rPr>
          <w:color w:val="000000"/>
          <w:lang w:val="uk-UA"/>
        </w:rPr>
      </w:pPr>
      <w:r w:rsidRPr="009B6FE9">
        <w:rPr>
          <w:color w:val="000000"/>
          <w:lang w:val="uk-UA"/>
        </w:rPr>
        <w:tab/>
      </w:r>
      <w:r w:rsidRPr="009B6FE9">
        <w:rPr>
          <w:b/>
          <w:color w:val="000000"/>
          <w:lang w:val="uk-UA"/>
        </w:rPr>
        <w:t xml:space="preserve">Співзамовник Програми:  </w:t>
      </w:r>
      <w:r w:rsidRPr="009B6FE9">
        <w:rPr>
          <w:color w:val="000000"/>
          <w:lang w:val="uk-UA"/>
        </w:rPr>
        <w:t>відділ з питань обліку, розподілу та приватизації житлового фонду виконкому районної у місті ради.</w:t>
      </w:r>
    </w:p>
    <w:p w:rsidR="0074240A" w:rsidRPr="009B6FE9" w:rsidRDefault="0074240A" w:rsidP="0074240A">
      <w:pPr>
        <w:pStyle w:val="a6"/>
        <w:numPr>
          <w:ilvl w:val="1"/>
          <w:numId w:val="35"/>
        </w:numPr>
        <w:tabs>
          <w:tab w:val="clear" w:pos="0"/>
          <w:tab w:val="left" w:pos="710"/>
        </w:tabs>
        <w:overflowPunct/>
        <w:autoSpaceDE/>
        <w:autoSpaceDN/>
        <w:adjustRightInd/>
        <w:ind w:left="0" w:right="20" w:firstLine="709"/>
        <w:jc w:val="both"/>
        <w:rPr>
          <w:color w:val="000000"/>
          <w:szCs w:val="28"/>
        </w:rPr>
      </w:pPr>
      <w:r w:rsidRPr="009B6FE9">
        <w:rPr>
          <w:color w:val="000000"/>
        </w:rPr>
        <w:tab/>
      </w:r>
      <w:r w:rsidRPr="009B6FE9">
        <w:rPr>
          <w:b/>
          <w:color w:val="000000"/>
        </w:rPr>
        <w:t xml:space="preserve">Мета Програми: </w:t>
      </w:r>
    </w:p>
    <w:p w:rsidR="0074240A" w:rsidRPr="009B6FE9" w:rsidRDefault="0074240A" w:rsidP="0074240A">
      <w:pPr>
        <w:pStyle w:val="a6"/>
        <w:overflowPunct/>
        <w:autoSpaceDE/>
        <w:autoSpaceDN/>
        <w:adjustRightInd/>
        <w:ind w:left="-28" w:right="20"/>
        <w:jc w:val="both"/>
        <w:rPr>
          <w:color w:val="000000"/>
          <w:szCs w:val="28"/>
        </w:rPr>
      </w:pPr>
      <w:r w:rsidRPr="009B6FE9">
        <w:rPr>
          <w:color w:val="000000"/>
          <w:szCs w:val="28"/>
          <w:lang w:eastAsia="uk-UA"/>
        </w:rPr>
        <w:tab/>
      </w:r>
      <w:r w:rsidRPr="009B6FE9">
        <w:rPr>
          <w:color w:val="000000"/>
          <w:szCs w:val="28"/>
          <w:lang w:eastAsia="uk-UA"/>
        </w:rPr>
        <w:tab/>
        <w:t xml:space="preserve">здійснення заходів з оформлення та інвентаризації справ на нерухоме майно, яке визнане відумерлою спадщиною, для здійснення державної реєстрації права власності на нього; </w:t>
      </w:r>
    </w:p>
    <w:p w:rsidR="0074240A" w:rsidRPr="009B6FE9" w:rsidRDefault="0074240A" w:rsidP="0074240A">
      <w:pPr>
        <w:pStyle w:val="a6"/>
        <w:tabs>
          <w:tab w:val="left" w:pos="710"/>
        </w:tabs>
        <w:overflowPunct/>
        <w:autoSpaceDE/>
        <w:autoSpaceDN/>
        <w:adjustRightInd/>
        <w:ind w:left="-28" w:right="20"/>
        <w:jc w:val="both"/>
        <w:rPr>
          <w:color w:val="000000"/>
          <w:szCs w:val="28"/>
          <w:lang w:eastAsia="uk-UA"/>
        </w:rPr>
      </w:pPr>
      <w:r w:rsidRPr="009B6FE9">
        <w:rPr>
          <w:color w:val="000000"/>
          <w:szCs w:val="28"/>
          <w:lang w:eastAsia="uk-UA"/>
        </w:rPr>
        <w:tab/>
        <w:t>здійснення заходів з визнання у судовому порядку осіб такими, що втратили право користування житловим приміщенням, та виселення особи з житлового приміщення у випадках: самовільного зайняття житлового приміщення комунальної форми власності; не проживання особи в житловому приміщення комунальної власності  протягом тривалого часу;</w:t>
      </w:r>
    </w:p>
    <w:p w:rsidR="0074240A" w:rsidRPr="009B6FE9" w:rsidRDefault="0074240A" w:rsidP="0074240A">
      <w:pPr>
        <w:pStyle w:val="a6"/>
        <w:tabs>
          <w:tab w:val="left" w:pos="710"/>
        </w:tabs>
        <w:overflowPunct/>
        <w:autoSpaceDE/>
        <w:autoSpaceDN/>
        <w:adjustRightInd/>
        <w:ind w:left="-28" w:right="20"/>
        <w:jc w:val="both"/>
        <w:rPr>
          <w:color w:val="000000"/>
          <w:szCs w:val="28"/>
        </w:rPr>
      </w:pPr>
      <w:r w:rsidRPr="009B6FE9">
        <w:rPr>
          <w:color w:val="000000"/>
        </w:rPr>
        <w:tab/>
        <w:t>забезпечення реалізації державної політики з питання забезпечення внутрішньо переміщених осіб житловими приміщеннями з фонду житла для тимчасового проживання, розташованого на території Тернівського району міста Кривого Рогу, утримання такого житла на належному рівні.</w:t>
      </w:r>
    </w:p>
    <w:p w:rsidR="0074240A" w:rsidRPr="009B6FE9" w:rsidRDefault="0074240A" w:rsidP="0074240A">
      <w:pPr>
        <w:pStyle w:val="a6"/>
        <w:numPr>
          <w:ilvl w:val="1"/>
          <w:numId w:val="35"/>
        </w:numPr>
        <w:tabs>
          <w:tab w:val="clear" w:pos="0"/>
          <w:tab w:val="left" w:pos="706"/>
        </w:tabs>
        <w:overflowPunct/>
        <w:autoSpaceDE/>
        <w:autoSpaceDN/>
        <w:adjustRightInd/>
        <w:spacing w:line="322" w:lineRule="exact"/>
        <w:ind w:left="0" w:firstLine="709"/>
        <w:jc w:val="both"/>
        <w:rPr>
          <w:color w:val="000000"/>
          <w:szCs w:val="24"/>
        </w:rPr>
      </w:pPr>
      <w:r w:rsidRPr="009B6FE9">
        <w:rPr>
          <w:rStyle w:val="ac"/>
          <w:color w:val="000000"/>
          <w:sz w:val="24"/>
          <w:lang w:eastAsia="uk-UA"/>
        </w:rPr>
        <w:t>Строки виконання:</w:t>
      </w:r>
      <w:r w:rsidRPr="009B6FE9">
        <w:rPr>
          <w:color w:val="000000"/>
          <w:szCs w:val="24"/>
          <w:lang w:eastAsia="uk-UA"/>
        </w:rPr>
        <w:t xml:space="preserve"> </w:t>
      </w:r>
      <w:r w:rsidRPr="009B6FE9">
        <w:rPr>
          <w:color w:val="000000"/>
          <w:szCs w:val="24"/>
        </w:rPr>
        <w:t xml:space="preserve">2019 - 2028 </w:t>
      </w:r>
      <w:r w:rsidRPr="009B6FE9">
        <w:rPr>
          <w:color w:val="000000"/>
          <w:szCs w:val="24"/>
          <w:lang w:eastAsia="uk-UA"/>
        </w:rPr>
        <w:t>роки.</w:t>
      </w:r>
      <w:bookmarkStart w:id="2" w:name="bookmark2"/>
    </w:p>
    <w:p w:rsidR="0074240A" w:rsidRPr="009B6FE9" w:rsidRDefault="0074240A" w:rsidP="0074240A">
      <w:pPr>
        <w:pStyle w:val="a6"/>
        <w:numPr>
          <w:ilvl w:val="1"/>
          <w:numId w:val="35"/>
        </w:numPr>
        <w:tabs>
          <w:tab w:val="clear" w:pos="0"/>
          <w:tab w:val="left" w:pos="706"/>
          <w:tab w:val="left" w:pos="795"/>
        </w:tabs>
        <w:overflowPunct/>
        <w:autoSpaceDE/>
        <w:autoSpaceDN/>
        <w:adjustRightInd/>
        <w:spacing w:line="322" w:lineRule="exact"/>
        <w:ind w:left="0" w:firstLine="709"/>
        <w:jc w:val="both"/>
        <w:rPr>
          <w:color w:val="000000"/>
        </w:rPr>
      </w:pPr>
      <w:r w:rsidRPr="009B6FE9">
        <w:rPr>
          <w:b/>
          <w:color w:val="000000"/>
          <w:lang w:eastAsia="uk-UA"/>
        </w:rPr>
        <w:t>Загальний орієнтовний обсяг фінансування:</w:t>
      </w:r>
      <w:r w:rsidRPr="009B6FE9">
        <w:rPr>
          <w:rStyle w:val="23"/>
          <w:b w:val="0"/>
          <w:bCs w:val="0"/>
          <w:color w:val="000000"/>
          <w:sz w:val="28"/>
          <w:szCs w:val="28"/>
          <w:lang w:val="uk-UA" w:eastAsia="uk-UA"/>
        </w:rPr>
        <w:t xml:space="preserve"> </w:t>
      </w:r>
      <w:bookmarkEnd w:id="2"/>
      <w:r w:rsidRPr="009B6FE9">
        <w:rPr>
          <w:b/>
          <w:color w:val="000000"/>
        </w:rPr>
        <w:t>143 285,00 грн. + 35 000,00 =</w:t>
      </w:r>
      <w:r w:rsidRPr="009B6FE9">
        <w:rPr>
          <w:color w:val="000000"/>
        </w:rPr>
        <w:t xml:space="preserve"> </w:t>
      </w:r>
      <w:r w:rsidRPr="009B6FE9">
        <w:rPr>
          <w:b/>
          <w:color w:val="000000"/>
        </w:rPr>
        <w:t>178 285,00 грн.</w:t>
      </w:r>
      <w:r w:rsidRPr="009B6FE9">
        <w:rPr>
          <w:color w:val="000000"/>
        </w:rPr>
        <w:tab/>
      </w:r>
    </w:p>
    <w:p w:rsidR="0074240A" w:rsidRPr="009B6FE9" w:rsidRDefault="0074240A" w:rsidP="0074240A">
      <w:pPr>
        <w:tabs>
          <w:tab w:val="left" w:pos="2220"/>
        </w:tabs>
        <w:rPr>
          <w:color w:val="000000"/>
          <w:lang w:val="uk-UA"/>
        </w:rPr>
      </w:pPr>
    </w:p>
    <w:p w:rsidR="0074240A" w:rsidRDefault="0074240A" w:rsidP="0074240A">
      <w:pPr>
        <w:tabs>
          <w:tab w:val="left" w:pos="2220"/>
        </w:tabs>
        <w:rPr>
          <w:color w:val="000000"/>
          <w:lang w:val="uk-UA"/>
        </w:rPr>
      </w:pPr>
    </w:p>
    <w:p w:rsidR="009B7403" w:rsidRPr="009B6FE9" w:rsidRDefault="009B7403" w:rsidP="0074240A">
      <w:pPr>
        <w:tabs>
          <w:tab w:val="left" w:pos="2220"/>
        </w:tabs>
        <w:rPr>
          <w:color w:val="000000"/>
          <w:lang w:val="uk-UA"/>
        </w:rPr>
      </w:pPr>
    </w:p>
    <w:p w:rsidR="0074240A" w:rsidRPr="009B6FE9" w:rsidRDefault="0074240A" w:rsidP="0074240A">
      <w:pPr>
        <w:tabs>
          <w:tab w:val="left" w:pos="2220"/>
        </w:tabs>
        <w:rPr>
          <w:color w:val="000000"/>
          <w:lang w:val="uk-UA"/>
        </w:rPr>
      </w:pPr>
    </w:p>
    <w:p w:rsidR="009F679C" w:rsidRDefault="009F679C">
      <w:pPr>
        <w:rPr>
          <w:color w:val="000000"/>
          <w:lang w:val="uk-UA"/>
        </w:rPr>
      </w:pPr>
      <w:r>
        <w:rPr>
          <w:color w:val="000000"/>
          <w:lang w:val="uk-UA"/>
        </w:rPr>
        <w:br w:type="page"/>
      </w:r>
    </w:p>
    <w:p w:rsidR="0074240A" w:rsidRPr="009B6FE9" w:rsidRDefault="0074240A" w:rsidP="0074240A">
      <w:pPr>
        <w:tabs>
          <w:tab w:val="left" w:pos="2220"/>
        </w:tabs>
        <w:rPr>
          <w:color w:val="000000"/>
          <w:lang w:val="uk-UA"/>
        </w:rPr>
      </w:pPr>
      <w:bookmarkStart w:id="3" w:name="_GoBack"/>
      <w:bookmarkEnd w:id="3"/>
    </w:p>
    <w:p w:rsidR="0074240A" w:rsidRPr="009B6FE9" w:rsidRDefault="009B6FE9" w:rsidP="009B6FE9">
      <w:pPr>
        <w:jc w:val="center"/>
        <w:rPr>
          <w:color w:val="000000"/>
          <w:lang w:val="uk-UA"/>
        </w:rPr>
      </w:pPr>
      <w:r w:rsidRPr="009B6FE9">
        <w:rPr>
          <w:color w:val="000000"/>
          <w:lang w:val="uk-UA"/>
        </w:rPr>
        <w:t>2</w:t>
      </w:r>
    </w:p>
    <w:p w:rsidR="0074240A" w:rsidRPr="009B6FE9" w:rsidRDefault="0074240A" w:rsidP="009B6FE9">
      <w:pPr>
        <w:tabs>
          <w:tab w:val="left" w:pos="2220"/>
        </w:tabs>
        <w:jc w:val="right"/>
        <w:rPr>
          <w:b/>
          <w:i/>
          <w:lang w:val="uk-UA"/>
        </w:rPr>
      </w:pPr>
      <w:r w:rsidRPr="009B6FE9">
        <w:rPr>
          <w:b/>
          <w:i/>
          <w:lang w:val="uk-UA"/>
        </w:rPr>
        <w:t>Продовження додатка</w:t>
      </w:r>
    </w:p>
    <w:p w:rsidR="0074240A" w:rsidRPr="009B6FE9" w:rsidRDefault="0074240A" w:rsidP="0074240A">
      <w:pPr>
        <w:tabs>
          <w:tab w:val="left" w:pos="2220"/>
        </w:tabs>
        <w:rPr>
          <w:b/>
          <w:i/>
          <w:color w:val="000000"/>
          <w:szCs w:val="28"/>
          <w:lang w:val="uk-UA"/>
        </w:rPr>
      </w:pPr>
    </w:p>
    <w:p w:rsidR="009B6FE9" w:rsidRPr="009B6FE9" w:rsidRDefault="009B6FE9" w:rsidP="0074240A">
      <w:pPr>
        <w:tabs>
          <w:tab w:val="left" w:pos="2220"/>
        </w:tabs>
        <w:rPr>
          <w:b/>
          <w:i/>
          <w:color w:val="000000"/>
          <w:szCs w:val="28"/>
          <w:lang w:val="uk-UA"/>
        </w:rPr>
      </w:pPr>
    </w:p>
    <w:p w:rsidR="0074240A" w:rsidRPr="009B6FE9" w:rsidRDefault="0074240A" w:rsidP="0074240A">
      <w:pPr>
        <w:pStyle w:val="a6"/>
        <w:tabs>
          <w:tab w:val="left" w:pos="715"/>
        </w:tabs>
        <w:overflowPunct/>
        <w:autoSpaceDE/>
        <w:autoSpaceDN/>
        <w:adjustRightInd/>
        <w:spacing w:line="322" w:lineRule="exact"/>
        <w:ind w:left="4608" w:hanging="3899"/>
        <w:rPr>
          <w:color w:val="000000"/>
          <w:szCs w:val="24"/>
        </w:rPr>
      </w:pPr>
      <w:r w:rsidRPr="009B6FE9">
        <w:rPr>
          <w:rStyle w:val="ac"/>
          <w:color w:val="000000"/>
          <w:sz w:val="24"/>
          <w:lang w:eastAsia="uk-UA"/>
        </w:rPr>
        <w:t>Очікуваний кінцевий результат:</w:t>
      </w:r>
    </w:p>
    <w:p w:rsidR="0074240A" w:rsidRPr="009B6FE9" w:rsidRDefault="0074240A" w:rsidP="0074240A">
      <w:pPr>
        <w:pStyle w:val="a6"/>
        <w:numPr>
          <w:ilvl w:val="1"/>
          <w:numId w:val="35"/>
        </w:numPr>
        <w:tabs>
          <w:tab w:val="clear" w:pos="0"/>
          <w:tab w:val="left" w:pos="715"/>
        </w:tabs>
        <w:overflowPunct/>
        <w:autoSpaceDE/>
        <w:autoSpaceDN/>
        <w:adjustRightInd/>
        <w:ind w:left="0" w:right="20" w:firstLine="700"/>
        <w:jc w:val="both"/>
        <w:rPr>
          <w:color w:val="000000"/>
          <w:szCs w:val="24"/>
        </w:rPr>
      </w:pPr>
      <w:r w:rsidRPr="009B6FE9">
        <w:rPr>
          <w:color w:val="000000"/>
          <w:szCs w:val="24"/>
          <w:lang w:eastAsia="uk-UA"/>
        </w:rPr>
        <w:t>вирішення питання документального оформлення  державної реєстрації права власності на жилі приміщення за територіальною громадою міста Кривого Рогу;</w:t>
      </w:r>
    </w:p>
    <w:p w:rsidR="0074240A" w:rsidRPr="009B6FE9" w:rsidRDefault="0074240A" w:rsidP="0074240A">
      <w:pPr>
        <w:pStyle w:val="a6"/>
        <w:numPr>
          <w:ilvl w:val="1"/>
          <w:numId w:val="35"/>
        </w:numPr>
        <w:tabs>
          <w:tab w:val="clear" w:pos="0"/>
          <w:tab w:val="left" w:pos="715"/>
        </w:tabs>
        <w:overflowPunct/>
        <w:autoSpaceDE/>
        <w:autoSpaceDN/>
        <w:adjustRightInd/>
        <w:ind w:left="0" w:right="20" w:firstLine="700"/>
        <w:jc w:val="both"/>
        <w:rPr>
          <w:color w:val="000000"/>
          <w:szCs w:val="24"/>
        </w:rPr>
      </w:pPr>
      <w:r w:rsidRPr="009B6FE9">
        <w:rPr>
          <w:color w:val="000000"/>
          <w:szCs w:val="24"/>
          <w:lang w:eastAsia="uk-UA"/>
        </w:rPr>
        <w:t xml:space="preserve">визнання у судовому порядку осіб такими, що втратили право користування жилим приміщенням, та </w:t>
      </w:r>
      <w:r w:rsidRPr="009B6FE9">
        <w:rPr>
          <w:color w:val="000000"/>
          <w:szCs w:val="28"/>
          <w:lang w:eastAsia="uk-UA"/>
        </w:rPr>
        <w:t>виселення особи з житлового приміщення у випадках: самовільного зайняття житлового приміщення комунальної форми власності; не проживання особи в житловому приміщення комунальної власності  протягом тривалого часу;</w:t>
      </w:r>
    </w:p>
    <w:p w:rsidR="0074240A" w:rsidRPr="009B6FE9" w:rsidRDefault="0074240A" w:rsidP="0074240A">
      <w:pPr>
        <w:pStyle w:val="a6"/>
        <w:numPr>
          <w:ilvl w:val="1"/>
          <w:numId w:val="35"/>
        </w:numPr>
        <w:tabs>
          <w:tab w:val="clear" w:pos="0"/>
          <w:tab w:val="left" w:pos="715"/>
        </w:tabs>
        <w:overflowPunct/>
        <w:autoSpaceDE/>
        <w:autoSpaceDN/>
        <w:adjustRightInd/>
        <w:ind w:left="0" w:right="20" w:firstLine="700"/>
        <w:jc w:val="both"/>
        <w:rPr>
          <w:color w:val="000000"/>
          <w:szCs w:val="24"/>
        </w:rPr>
      </w:pPr>
      <w:r w:rsidRPr="009B6FE9">
        <w:rPr>
          <w:color w:val="000000"/>
          <w:szCs w:val="24"/>
          <w:lang w:eastAsia="uk-UA"/>
        </w:rPr>
        <w:t>підтримка внутрішньо переміщеним особам,</w:t>
      </w:r>
      <w:r w:rsidRPr="009B6FE9">
        <w:rPr>
          <w:color w:val="000000"/>
          <w:szCs w:val="24"/>
        </w:rPr>
        <w:t xml:space="preserve"> забезпечення внутрішньо переміщених осіб житловими приміщеннями з фонду житла для тимчасового проживання, розташованого на території Тернівського району міста Кривого Рогу, утримання такого житла на належному рівні</w:t>
      </w:r>
      <w:r w:rsidRPr="009B6FE9">
        <w:rPr>
          <w:color w:val="000000"/>
          <w:szCs w:val="24"/>
          <w:lang w:eastAsia="uk-UA"/>
        </w:rPr>
        <w:t>.</w:t>
      </w:r>
    </w:p>
    <w:p w:rsidR="0074240A" w:rsidRPr="009B6FE9" w:rsidRDefault="0074240A" w:rsidP="0074240A">
      <w:pPr>
        <w:pStyle w:val="a6"/>
        <w:tabs>
          <w:tab w:val="left" w:pos="715"/>
        </w:tabs>
        <w:ind w:right="20"/>
        <w:jc w:val="both"/>
        <w:rPr>
          <w:color w:val="000000"/>
          <w:szCs w:val="24"/>
          <w:lang w:eastAsia="uk-UA"/>
        </w:rPr>
      </w:pPr>
      <w:r w:rsidRPr="009B6FE9">
        <w:rPr>
          <w:color w:val="000000"/>
          <w:szCs w:val="24"/>
          <w:lang w:eastAsia="uk-UA"/>
        </w:rPr>
        <w:tab/>
        <w:t>Реалізація Програми дозволить:</w:t>
      </w:r>
    </w:p>
    <w:p w:rsidR="0074240A" w:rsidRPr="009B6FE9" w:rsidRDefault="0074240A" w:rsidP="0074240A">
      <w:pPr>
        <w:pStyle w:val="a6"/>
        <w:tabs>
          <w:tab w:val="left" w:pos="715"/>
        </w:tabs>
        <w:ind w:right="20"/>
        <w:jc w:val="both"/>
        <w:rPr>
          <w:color w:val="000000"/>
          <w:szCs w:val="24"/>
          <w:lang w:eastAsia="uk-UA"/>
        </w:rPr>
      </w:pPr>
      <w:r w:rsidRPr="009B6FE9">
        <w:rPr>
          <w:color w:val="000000"/>
          <w:szCs w:val="24"/>
          <w:lang w:eastAsia="uk-UA"/>
        </w:rPr>
        <w:t xml:space="preserve">            здійснювати повторний розподіл та надання жилих приміщень для поліпшення житлових умов громадян</w:t>
      </w:r>
      <w:bookmarkStart w:id="4" w:name="bookmark3"/>
      <w:r w:rsidRPr="009B6FE9">
        <w:rPr>
          <w:color w:val="000000"/>
          <w:szCs w:val="24"/>
          <w:lang w:eastAsia="uk-UA"/>
        </w:rPr>
        <w:t>ам, які перебувають на квартирному обліку при  виконкомі районної у місті ради,</w:t>
      </w:r>
    </w:p>
    <w:p w:rsidR="0074240A" w:rsidRPr="009B6FE9" w:rsidRDefault="0074240A" w:rsidP="0074240A">
      <w:pPr>
        <w:pStyle w:val="a6"/>
        <w:tabs>
          <w:tab w:val="left" w:pos="715"/>
        </w:tabs>
        <w:ind w:right="20"/>
        <w:jc w:val="both"/>
        <w:rPr>
          <w:color w:val="000000"/>
          <w:szCs w:val="24"/>
          <w:lang w:eastAsia="uk-UA"/>
        </w:rPr>
      </w:pPr>
      <w:r w:rsidRPr="009B6FE9">
        <w:rPr>
          <w:color w:val="000000"/>
          <w:szCs w:val="24"/>
          <w:lang w:eastAsia="uk-UA"/>
        </w:rPr>
        <w:t xml:space="preserve">            підвищити рівень захищеності внутрішньо переміщених осіб, які, відповідно до чинного законодавства потребують соціального захисту, і реалізувати їх конституційне  право на отримання житлового приміщення з фонду житла для тимчасового проживання, а також забезпечить ефективне утримання  такого житла, розташованого на території Тернівського району в належному стані.  </w:t>
      </w:r>
    </w:p>
    <w:p w:rsidR="0074240A" w:rsidRPr="009B6FE9" w:rsidRDefault="0074240A" w:rsidP="0074240A">
      <w:pPr>
        <w:pStyle w:val="a6"/>
        <w:tabs>
          <w:tab w:val="left" w:pos="3399"/>
          <w:tab w:val="center" w:pos="4989"/>
        </w:tabs>
        <w:ind w:right="20"/>
        <w:jc w:val="center"/>
        <w:rPr>
          <w:b/>
          <w:color w:val="000000"/>
          <w:szCs w:val="24"/>
          <w:lang w:eastAsia="uk-UA"/>
        </w:rPr>
      </w:pPr>
    </w:p>
    <w:p w:rsidR="0074240A" w:rsidRPr="009B6FE9" w:rsidRDefault="0074240A" w:rsidP="0074240A">
      <w:pPr>
        <w:pStyle w:val="a6"/>
        <w:tabs>
          <w:tab w:val="left" w:pos="3399"/>
          <w:tab w:val="center" w:pos="4989"/>
        </w:tabs>
        <w:ind w:left="720" w:right="20"/>
        <w:jc w:val="center"/>
        <w:rPr>
          <w:b/>
          <w:color w:val="000000"/>
          <w:szCs w:val="24"/>
          <w:lang w:eastAsia="uk-UA"/>
        </w:rPr>
      </w:pPr>
      <w:r w:rsidRPr="009B6FE9">
        <w:rPr>
          <w:b/>
          <w:color w:val="000000"/>
          <w:szCs w:val="24"/>
          <w:lang w:eastAsia="uk-UA"/>
        </w:rPr>
        <w:t>2.Загальні положення</w:t>
      </w:r>
      <w:bookmarkEnd w:id="4"/>
    </w:p>
    <w:p w:rsidR="0074240A" w:rsidRPr="009B6FE9" w:rsidRDefault="0074240A" w:rsidP="0074240A">
      <w:pPr>
        <w:pStyle w:val="a6"/>
        <w:tabs>
          <w:tab w:val="left" w:pos="3399"/>
          <w:tab w:val="center" w:pos="4989"/>
        </w:tabs>
        <w:ind w:left="720" w:right="20"/>
        <w:jc w:val="center"/>
        <w:rPr>
          <w:b/>
          <w:color w:val="000000"/>
          <w:szCs w:val="24"/>
          <w:lang w:eastAsia="uk-UA"/>
        </w:rPr>
      </w:pPr>
    </w:p>
    <w:p w:rsidR="0074240A" w:rsidRPr="009B6FE9" w:rsidRDefault="0074240A" w:rsidP="0074240A">
      <w:pPr>
        <w:jc w:val="both"/>
        <w:rPr>
          <w:color w:val="000000"/>
          <w:lang w:val="uk-UA" w:eastAsia="uk-UA"/>
        </w:rPr>
      </w:pPr>
      <w:r w:rsidRPr="009B6FE9">
        <w:rPr>
          <w:color w:val="000000"/>
          <w:lang w:val="uk-UA" w:eastAsia="uk-UA"/>
        </w:rPr>
        <w:tab/>
        <w:t>Програма </w:t>
      </w:r>
      <w:r w:rsidRPr="009B6FE9">
        <w:rPr>
          <w:color w:val="000000"/>
          <w:lang w:val="uk-UA"/>
        </w:rPr>
        <w:t xml:space="preserve">реалізації заходів щодо оформлення та інвентаризації справ на нерухоме  майно,  визнане  відумерлою  спадщиною, здійснення інших витрат стосовно житлових приміщень в Тернівському районі міста Кривого Рогу на  2019-2028 роки </w:t>
      </w:r>
      <w:r w:rsidRPr="009B6FE9">
        <w:rPr>
          <w:color w:val="000000"/>
          <w:lang w:val="uk-UA" w:eastAsia="uk-UA"/>
        </w:rPr>
        <w:t xml:space="preserve">розроблена на виконання </w:t>
      </w:r>
      <w:r w:rsidRPr="009B6FE9">
        <w:rPr>
          <w:color w:val="000000"/>
          <w:lang w:val="uk-UA"/>
        </w:rPr>
        <w:t>Житлового кодексу України,  з</w:t>
      </w:r>
      <w:r w:rsidRPr="009B6FE9">
        <w:rPr>
          <w:color w:val="000000"/>
          <w:lang w:val="uk-UA" w:eastAsia="uk-UA"/>
        </w:rPr>
        <w:t>аконів України «Про місцеве самоврядування в Україні»,</w:t>
      </w:r>
      <w:r w:rsidRPr="009B6FE9">
        <w:rPr>
          <w:color w:val="000000"/>
          <w:lang w:val="uk-UA"/>
        </w:rPr>
        <w:t xml:space="preserve"> «Про реєстрацію речових прав на нерухоме майно та їх обтяжень», Правил обліку громадян, які потребують поліпшення житлових умов, і надання їм жилих приміщень в Українській РСР, затверджених Постановою Ради Міністрів УРСР і У</w:t>
      </w:r>
      <w:r w:rsidRPr="009B6FE9">
        <w:rPr>
          <w:bCs/>
          <w:color w:val="000000"/>
          <w:shd w:val="clear" w:color="auto" w:fill="FFFFFF"/>
          <w:lang w:val="uk-UA"/>
        </w:rPr>
        <w:t>країнської республіканської ради професійних спілок</w:t>
      </w:r>
      <w:r w:rsidRPr="009B6FE9">
        <w:rPr>
          <w:color w:val="000000"/>
          <w:lang w:val="uk-UA"/>
        </w:rPr>
        <w:t xml:space="preserve"> від 11.12.1984 №470, постанов Кабінету Міністрів України від 31.03.2004 №422 «</w:t>
      </w:r>
      <w:r w:rsidRPr="009B6FE9">
        <w:rPr>
          <w:bCs/>
          <w:color w:val="000000"/>
          <w:shd w:val="clear" w:color="auto" w:fill="FFFFFF"/>
          <w:lang w:val="uk-UA"/>
        </w:rPr>
        <w:t>Про затвердження Порядку формування фондів житла для тимчасового проживання та Порядку надання і користування житловими приміщеннями з фондів житла для тимчасового проживання», від 29.04.2022 №495 «Деякі заходи з формування фондів житла, призначеного для тимчасового проживання внутрішньо переміщених осіб»</w:t>
      </w:r>
      <w:r w:rsidRPr="009B6FE9">
        <w:rPr>
          <w:bCs/>
          <w:color w:val="000000"/>
          <w:lang w:val="uk-UA" w:eastAsia="en-US"/>
        </w:rPr>
        <w:t xml:space="preserve">, </w:t>
      </w:r>
      <w:r w:rsidRPr="009B6FE9">
        <w:rPr>
          <w:color w:val="000000"/>
          <w:lang w:val="uk-UA"/>
        </w:rPr>
        <w:t xml:space="preserve"> </w:t>
      </w:r>
      <w:r w:rsidRPr="009B6FE9">
        <w:rPr>
          <w:color w:val="000000"/>
          <w:lang w:val="uk-UA" w:eastAsia="uk-UA"/>
        </w:rPr>
        <w:t xml:space="preserve">рішень Криворізької міської ради </w:t>
      </w:r>
      <w:r w:rsidRPr="009B6FE9">
        <w:rPr>
          <w:color w:val="000000"/>
          <w:lang w:val="uk-UA"/>
        </w:rPr>
        <w:t xml:space="preserve">від 26.09.2018 № 3039 «Про затвердження Регламенту проведення процедур виявлення, взяття на облік, передачі, використання безхазяйного майна та відумерлого нерухомого майна у м.Кривому Розі», від 31.03.2016 № 381 «Про обсяг і межі повноважень районних у місті рад та їх виконавчих органів», </w:t>
      </w:r>
      <w:r w:rsidRPr="009B6FE9">
        <w:rPr>
          <w:color w:val="000000"/>
          <w:lang w:val="uk-UA" w:eastAsia="uk-UA"/>
        </w:rPr>
        <w:t xml:space="preserve">рішення виконкому </w:t>
      </w:r>
      <w:r w:rsidRPr="009B6FE9">
        <w:rPr>
          <w:color w:val="000000"/>
          <w:lang w:val="uk-UA"/>
        </w:rPr>
        <w:t xml:space="preserve">Криворізької міської ради від 09 січня 2019 року № 3 </w:t>
      </w:r>
      <w:r w:rsidRPr="009B6FE9">
        <w:rPr>
          <w:color w:val="000000"/>
          <w:lang w:val="uk-UA" w:eastAsia="uk-UA"/>
        </w:rPr>
        <w:t>«</w:t>
      </w:r>
      <w:r w:rsidRPr="009B6FE9">
        <w:rPr>
          <w:color w:val="000000"/>
          <w:lang w:val="uk-UA"/>
        </w:rPr>
        <w:t>Про формування фонду житла для тимчасового проживання</w:t>
      </w:r>
      <w:r w:rsidRPr="009B6FE9">
        <w:rPr>
          <w:color w:val="000000"/>
          <w:lang w:val="uk-UA" w:eastAsia="uk-UA"/>
        </w:rPr>
        <w:t>»</w:t>
      </w:r>
      <w:r w:rsidRPr="009B6FE9">
        <w:rPr>
          <w:color w:val="000000"/>
          <w:lang w:val="uk-UA" w:eastAsia="ar-SA"/>
        </w:rPr>
        <w:t xml:space="preserve"> </w:t>
      </w:r>
      <w:r w:rsidRPr="009B6FE9">
        <w:rPr>
          <w:color w:val="000000"/>
          <w:lang w:val="uk-UA" w:eastAsia="uk-UA"/>
        </w:rPr>
        <w:t xml:space="preserve">і розрахована на поліпшення  умов проживання громадян  Тернівського району м.Кривого Рогу. </w:t>
      </w:r>
      <w:bookmarkStart w:id="5" w:name="bookmark4"/>
    </w:p>
    <w:p w:rsidR="0074240A" w:rsidRPr="009B6FE9" w:rsidRDefault="0074240A" w:rsidP="0074240A">
      <w:pPr>
        <w:pStyle w:val="a6"/>
        <w:ind w:right="23" w:firstLine="700"/>
        <w:jc w:val="center"/>
        <w:rPr>
          <w:b/>
          <w:color w:val="000000"/>
          <w:szCs w:val="24"/>
        </w:rPr>
      </w:pPr>
    </w:p>
    <w:p w:rsidR="0074240A" w:rsidRPr="009B6FE9" w:rsidRDefault="0074240A" w:rsidP="0074240A">
      <w:pPr>
        <w:pStyle w:val="a6"/>
        <w:ind w:right="23" w:firstLine="700"/>
        <w:jc w:val="center"/>
        <w:rPr>
          <w:b/>
          <w:color w:val="000000"/>
          <w:szCs w:val="24"/>
        </w:rPr>
      </w:pPr>
      <w:r w:rsidRPr="009B6FE9">
        <w:rPr>
          <w:b/>
          <w:color w:val="000000"/>
          <w:szCs w:val="24"/>
        </w:rPr>
        <w:t>3. Визначення проблеми та обґрунтування необхідності її розв’язання</w:t>
      </w:r>
    </w:p>
    <w:p w:rsidR="0074240A" w:rsidRPr="009B6FE9" w:rsidRDefault="0074240A" w:rsidP="0074240A">
      <w:pPr>
        <w:pStyle w:val="a6"/>
        <w:ind w:right="23" w:firstLine="700"/>
        <w:jc w:val="both"/>
        <w:rPr>
          <w:color w:val="000000"/>
          <w:szCs w:val="24"/>
        </w:rPr>
      </w:pPr>
    </w:p>
    <w:p w:rsidR="0074240A" w:rsidRPr="009B6FE9" w:rsidRDefault="0074240A" w:rsidP="0074240A">
      <w:pPr>
        <w:pStyle w:val="a6"/>
        <w:ind w:right="23" w:firstLine="700"/>
        <w:jc w:val="both"/>
        <w:rPr>
          <w:color w:val="000000"/>
        </w:rPr>
      </w:pPr>
      <w:r w:rsidRPr="009B6FE9">
        <w:rPr>
          <w:color w:val="000000"/>
          <w:szCs w:val="24"/>
        </w:rPr>
        <w:t xml:space="preserve">Прийняття Програми зумовлено необхідністю розгляду повторного розподілу та надання жилих приміщень громадянам, які перебувають на квартирному обліку для поліпшення житлових умов та на </w:t>
      </w:r>
      <w:r w:rsidRPr="009B6FE9">
        <w:rPr>
          <w:color w:val="000000"/>
        </w:rPr>
        <w:t>обліку внутрішньо переміщених осіб, які користуються правом на отримання житлових приміщень з фонду житла для тимчасового проживання.</w:t>
      </w:r>
    </w:p>
    <w:p w:rsidR="0074240A" w:rsidRPr="009B6FE9" w:rsidRDefault="0074240A" w:rsidP="0074240A">
      <w:pPr>
        <w:pStyle w:val="a6"/>
        <w:ind w:right="23" w:firstLine="700"/>
        <w:jc w:val="both"/>
        <w:rPr>
          <w:color w:val="000000"/>
        </w:rPr>
      </w:pPr>
    </w:p>
    <w:p w:rsidR="0074240A" w:rsidRPr="009B6FE9" w:rsidRDefault="0074240A" w:rsidP="0074240A">
      <w:pPr>
        <w:pStyle w:val="a6"/>
        <w:ind w:right="23" w:firstLine="700"/>
        <w:jc w:val="both"/>
        <w:rPr>
          <w:color w:val="000000"/>
        </w:rPr>
      </w:pPr>
    </w:p>
    <w:p w:rsidR="0074240A" w:rsidRPr="009B6FE9" w:rsidRDefault="0074240A" w:rsidP="0074240A">
      <w:pPr>
        <w:pStyle w:val="a6"/>
        <w:ind w:right="23" w:firstLine="700"/>
        <w:jc w:val="both"/>
        <w:rPr>
          <w:color w:val="000000"/>
        </w:rPr>
      </w:pPr>
    </w:p>
    <w:p w:rsidR="0074240A" w:rsidRPr="009B6FE9" w:rsidRDefault="0074240A" w:rsidP="0074240A">
      <w:pPr>
        <w:pStyle w:val="a6"/>
        <w:ind w:right="23" w:firstLine="700"/>
        <w:jc w:val="both"/>
        <w:rPr>
          <w:color w:val="000000"/>
        </w:rPr>
      </w:pPr>
    </w:p>
    <w:p w:rsidR="0074240A" w:rsidRPr="009B6FE9" w:rsidRDefault="009B6FE9" w:rsidP="009B6FE9">
      <w:pPr>
        <w:pStyle w:val="a6"/>
        <w:ind w:right="23"/>
        <w:jc w:val="center"/>
        <w:rPr>
          <w:color w:val="000000"/>
        </w:rPr>
      </w:pPr>
      <w:r w:rsidRPr="009B6FE9">
        <w:rPr>
          <w:color w:val="000000"/>
        </w:rPr>
        <w:t>3</w:t>
      </w:r>
    </w:p>
    <w:p w:rsidR="0074240A" w:rsidRPr="009B6FE9" w:rsidRDefault="0074240A" w:rsidP="0074240A">
      <w:pPr>
        <w:pStyle w:val="a6"/>
        <w:tabs>
          <w:tab w:val="left" w:pos="3751"/>
        </w:tabs>
        <w:ind w:right="23"/>
        <w:jc w:val="right"/>
        <w:rPr>
          <w:b/>
          <w:color w:val="000000"/>
          <w:szCs w:val="24"/>
          <w:lang w:eastAsia="uk-UA"/>
        </w:rPr>
      </w:pPr>
      <w:bookmarkStart w:id="6" w:name="bookmark5"/>
      <w:bookmarkEnd w:id="5"/>
      <w:r w:rsidRPr="009B6FE9">
        <w:rPr>
          <w:b/>
          <w:i/>
        </w:rPr>
        <w:t>Продовження додатка</w:t>
      </w:r>
    </w:p>
    <w:p w:rsidR="0074240A" w:rsidRPr="009B6FE9" w:rsidRDefault="0074240A" w:rsidP="0074240A">
      <w:pPr>
        <w:pStyle w:val="a6"/>
        <w:tabs>
          <w:tab w:val="left" w:pos="3751"/>
        </w:tabs>
        <w:ind w:right="23"/>
        <w:jc w:val="center"/>
        <w:rPr>
          <w:b/>
          <w:color w:val="000000"/>
          <w:szCs w:val="24"/>
          <w:lang w:eastAsia="uk-UA"/>
        </w:rPr>
      </w:pPr>
    </w:p>
    <w:p w:rsidR="009B6FE9" w:rsidRPr="009B6FE9" w:rsidRDefault="009B6FE9" w:rsidP="0074240A">
      <w:pPr>
        <w:pStyle w:val="a6"/>
        <w:tabs>
          <w:tab w:val="left" w:pos="3751"/>
        </w:tabs>
        <w:ind w:right="23"/>
        <w:jc w:val="center"/>
        <w:rPr>
          <w:b/>
          <w:color w:val="000000"/>
          <w:szCs w:val="24"/>
          <w:lang w:eastAsia="uk-UA"/>
        </w:rPr>
      </w:pPr>
    </w:p>
    <w:p w:rsidR="0074240A" w:rsidRPr="009B6FE9" w:rsidRDefault="0074240A" w:rsidP="0074240A">
      <w:pPr>
        <w:pStyle w:val="a6"/>
        <w:tabs>
          <w:tab w:val="left" w:pos="3751"/>
        </w:tabs>
        <w:ind w:right="23"/>
        <w:jc w:val="center"/>
        <w:rPr>
          <w:b/>
          <w:color w:val="000000"/>
          <w:szCs w:val="24"/>
          <w:lang w:eastAsia="uk-UA"/>
        </w:rPr>
      </w:pPr>
      <w:r w:rsidRPr="009B6FE9">
        <w:rPr>
          <w:b/>
          <w:color w:val="000000"/>
          <w:szCs w:val="24"/>
          <w:lang w:eastAsia="uk-UA"/>
        </w:rPr>
        <w:t>4. Обґрунтування шляхів і засобів розв’язання проблеми</w:t>
      </w:r>
    </w:p>
    <w:p w:rsidR="0074240A" w:rsidRPr="009B6FE9" w:rsidRDefault="0074240A" w:rsidP="0074240A">
      <w:pPr>
        <w:pStyle w:val="ad"/>
        <w:shd w:val="clear" w:color="auto" w:fill="FFFFFF"/>
        <w:spacing w:before="0" w:beforeAutospacing="0" w:after="0" w:afterAutospacing="0"/>
        <w:jc w:val="both"/>
        <w:rPr>
          <w:rStyle w:val="ae"/>
          <w:rFonts w:ascii="Arial" w:hAnsi="Arial" w:cs="Arial"/>
          <w:color w:val="000000"/>
        </w:rPr>
      </w:pPr>
      <w:r w:rsidRPr="009B6FE9">
        <w:rPr>
          <w:rStyle w:val="ae"/>
          <w:rFonts w:ascii="Arial" w:hAnsi="Arial" w:cs="Arial"/>
          <w:color w:val="000000"/>
        </w:rPr>
        <w:tab/>
      </w:r>
    </w:p>
    <w:p w:rsidR="0074240A" w:rsidRPr="009B6FE9" w:rsidRDefault="0074240A" w:rsidP="0074240A">
      <w:pPr>
        <w:pStyle w:val="ad"/>
        <w:shd w:val="clear" w:color="auto" w:fill="FFFFFF"/>
        <w:spacing w:before="0" w:beforeAutospacing="0" w:after="0" w:afterAutospacing="0"/>
        <w:jc w:val="both"/>
        <w:rPr>
          <w:bCs/>
          <w:color w:val="000000"/>
        </w:rPr>
      </w:pPr>
      <w:r w:rsidRPr="009B6FE9">
        <w:rPr>
          <w:rStyle w:val="ae"/>
          <w:rFonts w:ascii="Arial" w:hAnsi="Arial" w:cs="Arial"/>
          <w:color w:val="000000"/>
        </w:rPr>
        <w:tab/>
      </w:r>
      <w:r w:rsidRPr="009B6FE9">
        <w:rPr>
          <w:color w:val="000000"/>
        </w:rPr>
        <w:t xml:space="preserve">Жилі приміщення (квартири, кімнати у гуртожитках),  які згідно з рішенням суду визнані відумерлою спадщиною та передані у власність територіальної громади міста Кривого Рогу, </w:t>
      </w:r>
      <w:r w:rsidRPr="009B6FE9">
        <w:rPr>
          <w:rStyle w:val="ae"/>
          <w:b w:val="0"/>
          <w:color w:val="000000"/>
        </w:rPr>
        <w:t xml:space="preserve">  повинні  повторно  розглядатися для розподілу і надаватися громадянам для проживання,  відповідно до їх функціонального призначення, передбачених  чинним законодавством України.</w:t>
      </w:r>
    </w:p>
    <w:p w:rsidR="0074240A" w:rsidRPr="009B6FE9" w:rsidRDefault="0074240A" w:rsidP="0074240A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rStyle w:val="ae"/>
          <w:b w:val="0"/>
          <w:color w:val="000000"/>
        </w:rPr>
      </w:pPr>
      <w:r w:rsidRPr="009B6FE9">
        <w:rPr>
          <w:rStyle w:val="ae"/>
          <w:b w:val="0"/>
          <w:color w:val="000000"/>
        </w:rPr>
        <w:t xml:space="preserve">У Програмі вирахувана орієнтовна вартість передбачених заходів </w:t>
      </w:r>
      <w:r w:rsidRPr="009B6FE9">
        <w:rPr>
          <w:color w:val="000000"/>
        </w:rPr>
        <w:t>по  оформленню технічної документації на нерухоме майно, визнане відумерлою спадщиною</w:t>
      </w:r>
      <w:r w:rsidRPr="009B6FE9">
        <w:rPr>
          <w:rStyle w:val="ae"/>
          <w:color w:val="000000"/>
        </w:rPr>
        <w:t xml:space="preserve">, </w:t>
      </w:r>
      <w:r w:rsidRPr="009B6FE9">
        <w:rPr>
          <w:rStyle w:val="ae"/>
          <w:b w:val="0"/>
          <w:color w:val="000000"/>
        </w:rPr>
        <w:t xml:space="preserve">судовий збір для  визнання у судовому порядку осіб такими, що втратили право користування жилим приміщенням, та виселення особи з житлового приміщення, витрат з  </w:t>
      </w:r>
      <w:r w:rsidRPr="009B6FE9">
        <w:rPr>
          <w:color w:val="000000"/>
        </w:rPr>
        <w:t xml:space="preserve">утримання наявного фонду житла для тимчасового проживання, розташованого на території Тернівського району міста Кривого Рогу, на належному рівні. </w:t>
      </w:r>
      <w:r w:rsidRPr="009B6FE9">
        <w:rPr>
          <w:rStyle w:val="ae"/>
          <w:b w:val="0"/>
          <w:color w:val="000000"/>
        </w:rPr>
        <w:t>Орієнтовні обсяги видатків та джерела фінансування Програми наведені в додатку до Програми.</w:t>
      </w:r>
    </w:p>
    <w:p w:rsidR="0074240A" w:rsidRPr="009B6FE9" w:rsidRDefault="0074240A" w:rsidP="0074240A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rStyle w:val="ae"/>
          <w:b w:val="0"/>
          <w:color w:val="000000"/>
        </w:rPr>
      </w:pPr>
      <w:r w:rsidRPr="009B6FE9">
        <w:rPr>
          <w:rStyle w:val="ae"/>
          <w:b w:val="0"/>
          <w:color w:val="000000"/>
        </w:rPr>
        <w:t>У разі виявлення житлових приміщень, що перебувають у комунальній власності міста, наймачі яких протягом тривалого часу відповідно до  ст.ст. 71, 72 Житлового кодексу України не мешкають у них без поважних причин і, як результат, - житлові приміщення знаходяться у занедбаному санітарно-технічному стані, можлива загроза життю та здоров’ю мешканців – сусідів, накопичується заборгованість за житлово-комунальні послуги, а також ураховуючи потребу мешканців району, які перебувають на обліку громадян, що потребують поліпшення житлових умов, зазначене житло має впорядкуватися, а саме:</w:t>
      </w:r>
    </w:p>
    <w:p w:rsidR="0074240A" w:rsidRPr="009B6FE9" w:rsidRDefault="0074240A" w:rsidP="0074240A">
      <w:pPr>
        <w:pStyle w:val="ad"/>
        <w:shd w:val="clear" w:color="auto" w:fill="FFFFFF"/>
        <w:spacing w:before="0" w:beforeAutospacing="0" w:after="0" w:afterAutospacing="0"/>
        <w:ind w:left="28" w:firstLine="348"/>
        <w:jc w:val="both"/>
        <w:rPr>
          <w:rStyle w:val="ae"/>
          <w:bCs w:val="0"/>
          <w:color w:val="000000"/>
        </w:rPr>
      </w:pPr>
      <w:r w:rsidRPr="009B6FE9">
        <w:rPr>
          <w:rStyle w:val="ae"/>
          <w:b w:val="0"/>
          <w:color w:val="000000"/>
        </w:rPr>
        <w:t>визнання у судовому порядку осіб такими, що втратили право користування житловим приміщенням, а при самовільному незаконному вселені осіб в житлові приміщення комунальної власності міста їх виселення;</w:t>
      </w:r>
    </w:p>
    <w:p w:rsidR="0074240A" w:rsidRPr="009B6FE9" w:rsidRDefault="0074240A" w:rsidP="0074240A">
      <w:pPr>
        <w:pStyle w:val="ad"/>
        <w:shd w:val="clear" w:color="auto" w:fill="FFFFFF"/>
        <w:spacing w:before="0" w:beforeAutospacing="0" w:after="0" w:afterAutospacing="0"/>
        <w:ind w:left="28" w:firstLine="348"/>
        <w:jc w:val="both"/>
        <w:rPr>
          <w:color w:val="000000"/>
        </w:rPr>
      </w:pPr>
      <w:r w:rsidRPr="009B6FE9">
        <w:rPr>
          <w:color w:val="000000"/>
        </w:rPr>
        <w:t>зняття з реєстрації місця проживання осіб, яких за рішенням суду визнано такими, що втратили право користування жилими приміщеннями, або виселення незаконних їх мешканців;</w:t>
      </w:r>
    </w:p>
    <w:p w:rsidR="0074240A" w:rsidRPr="009B6FE9" w:rsidRDefault="0074240A" w:rsidP="0074240A">
      <w:pPr>
        <w:pStyle w:val="ad"/>
        <w:shd w:val="clear" w:color="auto" w:fill="FFFFFF"/>
        <w:spacing w:before="0" w:beforeAutospacing="0" w:after="0" w:afterAutospacing="0"/>
        <w:ind w:left="28" w:firstLine="348"/>
        <w:jc w:val="both"/>
        <w:rPr>
          <w:color w:val="000000"/>
        </w:rPr>
      </w:pPr>
      <w:r w:rsidRPr="009B6FE9">
        <w:rPr>
          <w:color w:val="000000"/>
        </w:rPr>
        <w:t>розподіл вільного житла, що знаходиться в комунальній власності міста, серед громадян, які потребують поліпшення житлових умов та перебувають на квартирному обліку у виконкомі районної у місті ради.</w:t>
      </w:r>
    </w:p>
    <w:p w:rsidR="0074240A" w:rsidRPr="009B6FE9" w:rsidRDefault="0074240A" w:rsidP="0074240A">
      <w:pPr>
        <w:pStyle w:val="a6"/>
        <w:ind w:right="23" w:firstLine="709"/>
        <w:jc w:val="center"/>
        <w:rPr>
          <w:b/>
          <w:color w:val="000000"/>
          <w:szCs w:val="24"/>
        </w:rPr>
      </w:pPr>
    </w:p>
    <w:p w:rsidR="0074240A" w:rsidRPr="009B6FE9" w:rsidRDefault="0074240A" w:rsidP="0074240A">
      <w:pPr>
        <w:pStyle w:val="a6"/>
        <w:ind w:right="23" w:firstLine="709"/>
        <w:jc w:val="center"/>
        <w:rPr>
          <w:b/>
          <w:color w:val="000000"/>
          <w:szCs w:val="24"/>
        </w:rPr>
      </w:pPr>
      <w:r w:rsidRPr="009B6FE9">
        <w:rPr>
          <w:b/>
          <w:color w:val="000000"/>
          <w:szCs w:val="24"/>
        </w:rPr>
        <w:t xml:space="preserve">5. </w:t>
      </w:r>
      <w:r w:rsidRPr="009B6FE9">
        <w:rPr>
          <w:b/>
          <w:color w:val="000000"/>
          <w:szCs w:val="24"/>
          <w:lang w:eastAsia="uk-UA"/>
        </w:rPr>
        <w:t>Завдання Програми</w:t>
      </w:r>
      <w:bookmarkEnd w:id="6"/>
    </w:p>
    <w:p w:rsidR="0074240A" w:rsidRPr="009B6FE9" w:rsidRDefault="0074240A" w:rsidP="0074240A">
      <w:pPr>
        <w:pStyle w:val="a6"/>
        <w:ind w:right="20" w:firstLine="709"/>
        <w:jc w:val="center"/>
        <w:rPr>
          <w:color w:val="000000"/>
          <w:szCs w:val="24"/>
          <w:lang w:eastAsia="uk-UA"/>
        </w:rPr>
      </w:pPr>
    </w:p>
    <w:p w:rsidR="0074240A" w:rsidRPr="009B6FE9" w:rsidRDefault="0074240A" w:rsidP="0074240A">
      <w:pPr>
        <w:pStyle w:val="a6"/>
        <w:ind w:right="20" w:firstLine="709"/>
        <w:jc w:val="both"/>
        <w:rPr>
          <w:color w:val="000000"/>
          <w:szCs w:val="24"/>
        </w:rPr>
      </w:pPr>
      <w:r w:rsidRPr="009B6FE9">
        <w:rPr>
          <w:color w:val="000000"/>
          <w:szCs w:val="24"/>
          <w:lang w:eastAsia="uk-UA"/>
        </w:rPr>
        <w:t>Для забезпечення досягнення мети Програми необхідно виконати такі завдання:</w:t>
      </w:r>
    </w:p>
    <w:p w:rsidR="0074240A" w:rsidRPr="009B6FE9" w:rsidRDefault="0074240A" w:rsidP="0074240A">
      <w:pPr>
        <w:pStyle w:val="a6"/>
        <w:tabs>
          <w:tab w:val="left" w:pos="728"/>
        </w:tabs>
        <w:overflowPunct/>
        <w:autoSpaceDE/>
        <w:autoSpaceDN/>
        <w:adjustRightInd/>
        <w:ind w:right="20"/>
        <w:jc w:val="both"/>
        <w:rPr>
          <w:color w:val="000000"/>
          <w:szCs w:val="24"/>
        </w:rPr>
      </w:pPr>
      <w:r w:rsidRPr="009B6FE9">
        <w:rPr>
          <w:color w:val="000000"/>
          <w:szCs w:val="24"/>
          <w:lang w:eastAsia="uk-UA"/>
        </w:rPr>
        <w:tab/>
        <w:t>5.1 здійснити фінансування послуг щодо оформлення та інвентаризації справ на нерухоме майно, визнане відумерлою спадщиною;</w:t>
      </w:r>
    </w:p>
    <w:p w:rsidR="0074240A" w:rsidRPr="009B6FE9" w:rsidRDefault="0074240A" w:rsidP="0074240A">
      <w:pPr>
        <w:pStyle w:val="a6"/>
        <w:tabs>
          <w:tab w:val="left" w:pos="700"/>
        </w:tabs>
        <w:overflowPunct/>
        <w:autoSpaceDE/>
        <w:autoSpaceDN/>
        <w:adjustRightInd/>
        <w:ind w:right="20"/>
        <w:jc w:val="both"/>
        <w:rPr>
          <w:color w:val="000000"/>
          <w:szCs w:val="24"/>
          <w:lang w:eastAsia="uk-UA"/>
        </w:rPr>
      </w:pPr>
      <w:r w:rsidRPr="009B6FE9">
        <w:rPr>
          <w:color w:val="000000"/>
          <w:szCs w:val="24"/>
          <w:lang w:eastAsia="uk-UA"/>
        </w:rPr>
        <w:tab/>
        <w:t>5.2 здійснити фінансування судового збору щодо визнання у судовому порядку осіб такими, що втратили право користування жилим приміщенням, виселення з житлового приміщення.</w:t>
      </w:r>
    </w:p>
    <w:p w:rsidR="0074240A" w:rsidRPr="009B6FE9" w:rsidRDefault="0074240A" w:rsidP="0074240A">
      <w:pPr>
        <w:tabs>
          <w:tab w:val="left" w:pos="1134"/>
          <w:tab w:val="left" w:pos="5715"/>
        </w:tabs>
        <w:ind w:firstLine="709"/>
        <w:jc w:val="both"/>
        <w:rPr>
          <w:color w:val="000000"/>
          <w:lang w:val="uk-UA"/>
        </w:rPr>
      </w:pPr>
      <w:r w:rsidRPr="009B6FE9">
        <w:rPr>
          <w:color w:val="000000"/>
          <w:lang w:val="uk-UA"/>
        </w:rPr>
        <w:t>5.3</w:t>
      </w:r>
      <w:r w:rsidRPr="009B6FE9">
        <w:rPr>
          <w:color w:val="000000"/>
          <w:lang w:val="uk-UA"/>
        </w:rPr>
        <w:tab/>
      </w:r>
      <w:r w:rsidRPr="009B6FE9">
        <w:rPr>
          <w:color w:val="000000"/>
          <w:lang w:val="uk-UA" w:eastAsia="uk-UA"/>
        </w:rPr>
        <w:t xml:space="preserve">здійснити фінансування </w:t>
      </w:r>
      <w:r w:rsidRPr="009B6FE9">
        <w:rPr>
          <w:color w:val="000000"/>
          <w:lang w:val="uk-UA"/>
        </w:rPr>
        <w:t xml:space="preserve">послуг з утримання наявного фонду житла для тимчасового проживання, розташованого на території Тернівського району міста Кривого Рогу, на належному рівні. </w:t>
      </w:r>
    </w:p>
    <w:p w:rsidR="0074240A" w:rsidRPr="009B6FE9" w:rsidRDefault="0074240A" w:rsidP="0074240A">
      <w:pPr>
        <w:pStyle w:val="a6"/>
        <w:tabs>
          <w:tab w:val="left" w:pos="700"/>
        </w:tabs>
        <w:overflowPunct/>
        <w:autoSpaceDE/>
        <w:autoSpaceDN/>
        <w:adjustRightInd/>
        <w:ind w:right="20"/>
        <w:jc w:val="both"/>
        <w:rPr>
          <w:color w:val="000000"/>
          <w:szCs w:val="24"/>
        </w:rPr>
      </w:pPr>
    </w:p>
    <w:p w:rsidR="0074240A" w:rsidRPr="009B6FE9" w:rsidRDefault="0074240A" w:rsidP="0074240A">
      <w:pPr>
        <w:pStyle w:val="22"/>
        <w:keepNext/>
        <w:keepLines/>
        <w:shd w:val="clear" w:color="auto" w:fill="auto"/>
        <w:spacing w:after="246" w:line="240" w:lineRule="auto"/>
        <w:ind w:firstLine="709"/>
        <w:jc w:val="both"/>
        <w:rPr>
          <w:b w:val="0"/>
          <w:color w:val="000000"/>
          <w:sz w:val="24"/>
          <w:szCs w:val="24"/>
          <w:lang w:val="uk-UA"/>
        </w:rPr>
      </w:pPr>
      <w:bookmarkStart w:id="7" w:name="bookmark6"/>
      <w:r w:rsidRPr="009B6FE9">
        <w:rPr>
          <w:b w:val="0"/>
          <w:color w:val="000000"/>
          <w:sz w:val="24"/>
          <w:szCs w:val="24"/>
          <w:lang w:val="uk-UA"/>
        </w:rPr>
        <w:t xml:space="preserve">Завдання та заходи, визначення строків виконання, виконавців, джерел фінансування, орієнстовних обсягів фінансових ресурсів по роках та очікувані результати наведені у додатку до Програми. </w:t>
      </w:r>
    </w:p>
    <w:p w:rsidR="0074240A" w:rsidRPr="009B6FE9" w:rsidRDefault="0074240A" w:rsidP="009B6FE9">
      <w:pPr>
        <w:rPr>
          <w:lang w:val="uk-UA"/>
        </w:rPr>
      </w:pPr>
    </w:p>
    <w:p w:rsidR="0074240A" w:rsidRPr="009B6FE9" w:rsidRDefault="0074240A" w:rsidP="009B6FE9">
      <w:pPr>
        <w:rPr>
          <w:lang w:val="uk-UA"/>
        </w:rPr>
      </w:pPr>
    </w:p>
    <w:bookmarkEnd w:id="7"/>
    <w:p w:rsidR="0074240A" w:rsidRPr="009B6FE9" w:rsidRDefault="0074240A" w:rsidP="009B6FE9">
      <w:pPr>
        <w:pStyle w:val="a6"/>
        <w:tabs>
          <w:tab w:val="left" w:pos="941"/>
        </w:tabs>
        <w:ind w:right="20"/>
        <w:rPr>
          <w:b/>
          <w:color w:val="000000"/>
          <w:szCs w:val="24"/>
          <w:lang w:eastAsia="uk-UA"/>
        </w:rPr>
      </w:pPr>
    </w:p>
    <w:p w:rsidR="0074240A" w:rsidRPr="009B6FE9" w:rsidRDefault="0074240A" w:rsidP="009B6FE9">
      <w:pPr>
        <w:pStyle w:val="a6"/>
        <w:tabs>
          <w:tab w:val="left" w:pos="941"/>
        </w:tabs>
        <w:ind w:right="20"/>
        <w:rPr>
          <w:b/>
          <w:color w:val="000000"/>
          <w:szCs w:val="24"/>
          <w:lang w:eastAsia="uk-UA"/>
        </w:rPr>
      </w:pPr>
    </w:p>
    <w:p w:rsidR="0074240A" w:rsidRPr="009B6FE9" w:rsidRDefault="0074240A" w:rsidP="009B6FE9">
      <w:pPr>
        <w:pStyle w:val="a6"/>
        <w:tabs>
          <w:tab w:val="left" w:pos="941"/>
        </w:tabs>
        <w:ind w:right="20"/>
        <w:rPr>
          <w:b/>
          <w:color w:val="000000"/>
          <w:szCs w:val="24"/>
          <w:lang w:eastAsia="uk-UA"/>
        </w:rPr>
      </w:pPr>
    </w:p>
    <w:p w:rsidR="0074240A" w:rsidRPr="009B6FE9" w:rsidRDefault="0074240A" w:rsidP="009B6FE9">
      <w:pPr>
        <w:pStyle w:val="a6"/>
        <w:tabs>
          <w:tab w:val="left" w:pos="941"/>
        </w:tabs>
        <w:ind w:right="20"/>
        <w:rPr>
          <w:b/>
          <w:color w:val="000000"/>
          <w:szCs w:val="24"/>
          <w:lang w:eastAsia="uk-UA"/>
        </w:rPr>
      </w:pPr>
    </w:p>
    <w:p w:rsidR="0074240A" w:rsidRPr="009B6FE9" w:rsidRDefault="009B6FE9" w:rsidP="009B6FE9">
      <w:pPr>
        <w:pStyle w:val="a6"/>
        <w:tabs>
          <w:tab w:val="left" w:pos="941"/>
        </w:tabs>
        <w:ind w:right="20"/>
        <w:jc w:val="center"/>
      </w:pPr>
      <w:r w:rsidRPr="009B6FE9">
        <w:t>4</w:t>
      </w:r>
    </w:p>
    <w:p w:rsidR="0074240A" w:rsidRPr="009B6FE9" w:rsidRDefault="0074240A" w:rsidP="0074240A">
      <w:pPr>
        <w:pStyle w:val="a6"/>
        <w:tabs>
          <w:tab w:val="left" w:pos="941"/>
        </w:tabs>
        <w:ind w:right="20" w:firstLine="709"/>
        <w:jc w:val="right"/>
        <w:rPr>
          <w:b/>
          <w:color w:val="000000"/>
          <w:szCs w:val="24"/>
          <w:lang w:eastAsia="uk-UA"/>
        </w:rPr>
      </w:pPr>
      <w:r w:rsidRPr="009B6FE9">
        <w:rPr>
          <w:b/>
          <w:i/>
        </w:rPr>
        <w:t>Продовження додатка</w:t>
      </w:r>
    </w:p>
    <w:p w:rsidR="0074240A" w:rsidRPr="009B6FE9" w:rsidRDefault="0074240A" w:rsidP="0074240A">
      <w:pPr>
        <w:pStyle w:val="a6"/>
        <w:tabs>
          <w:tab w:val="left" w:pos="941"/>
        </w:tabs>
        <w:ind w:right="20" w:firstLine="709"/>
        <w:jc w:val="center"/>
        <w:rPr>
          <w:b/>
          <w:color w:val="000000"/>
          <w:szCs w:val="24"/>
          <w:lang w:eastAsia="uk-UA"/>
        </w:rPr>
      </w:pPr>
    </w:p>
    <w:p w:rsidR="0074240A" w:rsidRPr="009B6FE9" w:rsidRDefault="0074240A" w:rsidP="0074240A">
      <w:pPr>
        <w:pStyle w:val="a6"/>
        <w:tabs>
          <w:tab w:val="left" w:pos="941"/>
        </w:tabs>
        <w:ind w:right="20" w:firstLine="709"/>
        <w:jc w:val="center"/>
        <w:rPr>
          <w:b/>
          <w:color w:val="000000"/>
          <w:szCs w:val="24"/>
          <w:lang w:eastAsia="uk-UA"/>
        </w:rPr>
      </w:pPr>
    </w:p>
    <w:p w:rsidR="0074240A" w:rsidRPr="009B6FE9" w:rsidRDefault="0074240A" w:rsidP="009B6FE9">
      <w:pPr>
        <w:pStyle w:val="a6"/>
        <w:tabs>
          <w:tab w:val="left" w:pos="941"/>
        </w:tabs>
        <w:ind w:right="20"/>
        <w:jc w:val="center"/>
        <w:rPr>
          <w:b/>
          <w:color w:val="000000"/>
          <w:szCs w:val="24"/>
          <w:lang w:eastAsia="uk-UA"/>
        </w:rPr>
      </w:pPr>
      <w:r w:rsidRPr="009B6FE9">
        <w:rPr>
          <w:b/>
          <w:color w:val="000000"/>
          <w:szCs w:val="24"/>
          <w:lang w:eastAsia="uk-UA"/>
        </w:rPr>
        <w:t>6. Фінансове забезпечення Програми</w:t>
      </w:r>
    </w:p>
    <w:p w:rsidR="0074240A" w:rsidRPr="009B6FE9" w:rsidRDefault="0074240A" w:rsidP="0074240A">
      <w:pPr>
        <w:pStyle w:val="a6"/>
        <w:tabs>
          <w:tab w:val="left" w:pos="941"/>
        </w:tabs>
        <w:ind w:right="20" w:firstLine="709"/>
        <w:jc w:val="both"/>
        <w:rPr>
          <w:color w:val="000000"/>
          <w:szCs w:val="24"/>
          <w:lang w:eastAsia="uk-UA"/>
        </w:rPr>
      </w:pPr>
    </w:p>
    <w:p w:rsidR="0074240A" w:rsidRPr="009B6FE9" w:rsidRDefault="0074240A" w:rsidP="0074240A">
      <w:pPr>
        <w:pStyle w:val="a6"/>
        <w:tabs>
          <w:tab w:val="left" w:pos="941"/>
        </w:tabs>
        <w:ind w:right="20" w:firstLine="709"/>
        <w:jc w:val="both"/>
        <w:rPr>
          <w:color w:val="000000"/>
          <w:szCs w:val="24"/>
          <w:lang w:eastAsia="uk-UA"/>
        </w:rPr>
      </w:pPr>
      <w:r w:rsidRPr="009B6FE9">
        <w:rPr>
          <w:color w:val="000000"/>
          <w:szCs w:val="24"/>
          <w:lang w:eastAsia="uk-UA"/>
        </w:rPr>
        <w:t xml:space="preserve">Фінансування Програми здійснюється в межах бюджетних призначень, затверджених бюджетом Тернівського району у місті Кривий Ріг на відповідний рік, виходячи з реальних можливостей бюджету району у місті та інших джерел. </w:t>
      </w:r>
    </w:p>
    <w:p w:rsidR="0074240A" w:rsidRPr="009B6FE9" w:rsidRDefault="0074240A" w:rsidP="0074240A">
      <w:pPr>
        <w:pStyle w:val="a6"/>
        <w:tabs>
          <w:tab w:val="left" w:pos="941"/>
        </w:tabs>
        <w:ind w:right="20" w:firstLine="709"/>
        <w:jc w:val="both"/>
        <w:rPr>
          <w:color w:val="000000"/>
          <w:szCs w:val="24"/>
          <w:lang w:eastAsia="uk-UA"/>
        </w:rPr>
      </w:pPr>
    </w:p>
    <w:p w:rsidR="0074240A" w:rsidRPr="009B6FE9" w:rsidRDefault="0074240A" w:rsidP="0074240A">
      <w:pPr>
        <w:pStyle w:val="22"/>
        <w:keepNext/>
        <w:keepLines/>
        <w:shd w:val="clear" w:color="auto" w:fill="auto"/>
        <w:spacing w:line="240" w:lineRule="auto"/>
        <w:ind w:left="1520" w:firstLine="709"/>
        <w:rPr>
          <w:color w:val="000000"/>
          <w:sz w:val="24"/>
          <w:szCs w:val="24"/>
          <w:lang w:val="uk-UA"/>
        </w:rPr>
      </w:pPr>
      <w:bookmarkStart w:id="8" w:name="bookmark7"/>
      <w:r w:rsidRPr="009B6FE9">
        <w:rPr>
          <w:color w:val="000000"/>
          <w:sz w:val="24"/>
          <w:szCs w:val="24"/>
          <w:lang w:val="uk-UA"/>
        </w:rPr>
        <w:t xml:space="preserve">7. </w:t>
      </w:r>
      <w:r w:rsidRPr="009B6FE9">
        <w:rPr>
          <w:color w:val="000000"/>
          <w:sz w:val="24"/>
          <w:szCs w:val="24"/>
          <w:lang w:val="uk-UA" w:eastAsia="uk-UA"/>
        </w:rPr>
        <w:t>Координація та контроль за виконанням Програми</w:t>
      </w:r>
      <w:bookmarkEnd w:id="8"/>
    </w:p>
    <w:p w:rsidR="0074240A" w:rsidRPr="009B6FE9" w:rsidRDefault="0074240A" w:rsidP="0074240A">
      <w:pPr>
        <w:ind w:left="360"/>
        <w:jc w:val="both"/>
        <w:rPr>
          <w:color w:val="000000"/>
          <w:lang w:val="uk-UA"/>
        </w:rPr>
      </w:pPr>
    </w:p>
    <w:p w:rsidR="0074240A" w:rsidRPr="009B6FE9" w:rsidRDefault="0074240A" w:rsidP="0074240A">
      <w:pPr>
        <w:ind w:firstLine="360"/>
        <w:jc w:val="both"/>
        <w:rPr>
          <w:color w:val="000000"/>
          <w:lang w:val="uk-UA"/>
        </w:rPr>
      </w:pPr>
      <w:r w:rsidRPr="009B6FE9">
        <w:rPr>
          <w:color w:val="000000"/>
          <w:lang w:val="uk-UA"/>
        </w:rPr>
        <w:tab/>
        <w:t>Координацію роботи з виконання Програми покласти на заступника голови районної у місті ради, контроль – на постійну комісію районної у місті ради з питань планування, бюджету, економіки, екології та підприємницької діяльності.</w:t>
      </w:r>
    </w:p>
    <w:p w:rsidR="0074240A" w:rsidRPr="009B6FE9" w:rsidRDefault="0074240A" w:rsidP="0074240A">
      <w:pPr>
        <w:ind w:firstLine="709"/>
        <w:jc w:val="both"/>
        <w:rPr>
          <w:color w:val="000000"/>
          <w:lang w:val="uk-UA" w:eastAsia="uk-UA"/>
        </w:rPr>
      </w:pPr>
      <w:r w:rsidRPr="009B6FE9">
        <w:rPr>
          <w:color w:val="000000"/>
          <w:lang w:val="uk-UA" w:eastAsia="uk-UA"/>
        </w:rPr>
        <w:t>Відділ з питань обліку, розподілу та приватизації житлового фонду виконкому районної у місті ради забезпечує внесення змін та доповнень до Програми у разі необхідності включення додаткових завдань (заходів), уточнення показників, обсягів та джерел фінансування, у порядку передбаченому чинним законодавством України.</w:t>
      </w:r>
    </w:p>
    <w:p w:rsidR="0074240A" w:rsidRPr="009B6FE9" w:rsidRDefault="0074240A" w:rsidP="0074240A">
      <w:pPr>
        <w:jc w:val="both"/>
        <w:rPr>
          <w:color w:val="000000"/>
          <w:lang w:val="uk-UA"/>
        </w:rPr>
      </w:pPr>
    </w:p>
    <w:p w:rsidR="009B6FE9" w:rsidRPr="009B6FE9" w:rsidRDefault="009B6FE9" w:rsidP="0074240A">
      <w:pPr>
        <w:jc w:val="both"/>
        <w:rPr>
          <w:color w:val="000000"/>
          <w:lang w:val="uk-UA"/>
        </w:rPr>
      </w:pPr>
    </w:p>
    <w:p w:rsidR="009B6FE9" w:rsidRPr="009B6FE9" w:rsidRDefault="009B6FE9" w:rsidP="0074240A">
      <w:pPr>
        <w:jc w:val="both"/>
        <w:rPr>
          <w:b/>
          <w:i/>
          <w:color w:val="000000"/>
          <w:lang w:val="uk-UA"/>
        </w:rPr>
        <w:sectPr w:rsidR="009B6FE9" w:rsidRPr="009B6FE9" w:rsidSect="0010782A">
          <w:pgSz w:w="11906" w:h="16838"/>
          <w:pgMar w:top="397" w:right="567" w:bottom="568" w:left="1701" w:header="720" w:footer="720" w:gutter="0"/>
          <w:cols w:space="708"/>
          <w:titlePg/>
          <w:docGrid w:linePitch="360"/>
        </w:sectPr>
      </w:pPr>
    </w:p>
    <w:p w:rsidR="009B6FE9" w:rsidRPr="009B6FE9" w:rsidRDefault="009B6FE9" w:rsidP="009B6FE9">
      <w:pPr>
        <w:pStyle w:val="210"/>
        <w:shd w:val="clear" w:color="auto" w:fill="auto"/>
        <w:spacing w:before="0" w:after="0" w:line="240" w:lineRule="auto"/>
        <w:ind w:left="9639"/>
        <w:jc w:val="left"/>
        <w:rPr>
          <w:i/>
          <w:sz w:val="24"/>
          <w:szCs w:val="24"/>
        </w:rPr>
      </w:pPr>
      <w:r w:rsidRPr="009B6FE9">
        <w:rPr>
          <w:i/>
          <w:sz w:val="24"/>
          <w:szCs w:val="24"/>
        </w:rPr>
        <w:lastRenderedPageBreak/>
        <w:t>Додаток</w:t>
      </w:r>
    </w:p>
    <w:p w:rsidR="009B6FE9" w:rsidRPr="009B6FE9" w:rsidRDefault="009B6FE9" w:rsidP="009B6FE9">
      <w:pPr>
        <w:pStyle w:val="210"/>
        <w:shd w:val="clear" w:color="auto" w:fill="auto"/>
        <w:spacing w:before="0" w:after="0" w:line="240" w:lineRule="auto"/>
        <w:ind w:left="9639"/>
        <w:jc w:val="left"/>
        <w:rPr>
          <w:i/>
          <w:sz w:val="24"/>
          <w:szCs w:val="24"/>
        </w:rPr>
      </w:pPr>
      <w:r w:rsidRPr="009B6FE9">
        <w:rPr>
          <w:i/>
          <w:sz w:val="24"/>
          <w:szCs w:val="24"/>
        </w:rPr>
        <w:t>до Програми реалізації заходів щодо</w:t>
      </w:r>
    </w:p>
    <w:p w:rsidR="009B6FE9" w:rsidRPr="009B6FE9" w:rsidRDefault="009B6FE9" w:rsidP="009B6FE9">
      <w:pPr>
        <w:pStyle w:val="210"/>
        <w:shd w:val="clear" w:color="auto" w:fill="auto"/>
        <w:spacing w:before="0" w:after="0" w:line="240" w:lineRule="auto"/>
        <w:ind w:left="9639"/>
        <w:jc w:val="left"/>
        <w:rPr>
          <w:i/>
          <w:sz w:val="24"/>
          <w:szCs w:val="24"/>
        </w:rPr>
      </w:pPr>
      <w:r w:rsidRPr="009B6FE9">
        <w:rPr>
          <w:i/>
          <w:sz w:val="24"/>
          <w:szCs w:val="24"/>
        </w:rPr>
        <w:t xml:space="preserve">оформлення та інвентаризації справ на </w:t>
      </w:r>
    </w:p>
    <w:p w:rsidR="009B6FE9" w:rsidRPr="009B6FE9" w:rsidRDefault="009B6FE9" w:rsidP="009B6FE9">
      <w:pPr>
        <w:pStyle w:val="210"/>
        <w:shd w:val="clear" w:color="auto" w:fill="auto"/>
        <w:spacing w:before="0" w:after="0" w:line="240" w:lineRule="auto"/>
        <w:ind w:left="9639"/>
        <w:jc w:val="left"/>
        <w:rPr>
          <w:i/>
          <w:sz w:val="24"/>
          <w:szCs w:val="24"/>
        </w:rPr>
      </w:pPr>
      <w:r w:rsidRPr="009B6FE9">
        <w:rPr>
          <w:i/>
          <w:sz w:val="24"/>
          <w:szCs w:val="24"/>
        </w:rPr>
        <w:t>нерухоме майно, яке визнане відумерлою спадщиною, здійснення інших витрат стосовно</w:t>
      </w:r>
    </w:p>
    <w:p w:rsidR="009B6FE9" w:rsidRPr="009B6FE9" w:rsidRDefault="009B6FE9" w:rsidP="009B6FE9">
      <w:pPr>
        <w:pStyle w:val="210"/>
        <w:shd w:val="clear" w:color="auto" w:fill="auto"/>
        <w:spacing w:before="0" w:after="0" w:line="240" w:lineRule="auto"/>
        <w:ind w:left="9639"/>
        <w:jc w:val="left"/>
        <w:rPr>
          <w:i/>
          <w:sz w:val="24"/>
          <w:szCs w:val="24"/>
        </w:rPr>
      </w:pPr>
      <w:r w:rsidRPr="009B6FE9">
        <w:rPr>
          <w:i/>
          <w:sz w:val="24"/>
          <w:szCs w:val="24"/>
        </w:rPr>
        <w:t>житлових приміщень в Тернівському районі міста</w:t>
      </w:r>
    </w:p>
    <w:p w:rsidR="009B6FE9" w:rsidRPr="009B6FE9" w:rsidRDefault="009B6FE9" w:rsidP="009B6FE9">
      <w:pPr>
        <w:pStyle w:val="210"/>
        <w:shd w:val="clear" w:color="auto" w:fill="auto"/>
        <w:spacing w:before="0" w:after="0" w:line="240" w:lineRule="auto"/>
        <w:ind w:left="9639"/>
        <w:jc w:val="left"/>
        <w:rPr>
          <w:i/>
          <w:color w:val="000000"/>
          <w:sz w:val="24"/>
          <w:szCs w:val="24"/>
        </w:rPr>
      </w:pPr>
      <w:r w:rsidRPr="009B6FE9">
        <w:rPr>
          <w:i/>
          <w:sz w:val="24"/>
          <w:szCs w:val="24"/>
        </w:rPr>
        <w:t>Кривого Рогу на 2019-2028 роки</w:t>
      </w:r>
    </w:p>
    <w:p w:rsidR="009B6FE9" w:rsidRDefault="009B6FE9" w:rsidP="009B6FE9">
      <w:pPr>
        <w:jc w:val="center"/>
        <w:rPr>
          <w:b/>
          <w:i/>
          <w:lang w:val="uk-UA"/>
        </w:rPr>
      </w:pPr>
    </w:p>
    <w:p w:rsidR="009B6FE9" w:rsidRPr="009B6FE9" w:rsidRDefault="009B6FE9" w:rsidP="009B6FE9">
      <w:pPr>
        <w:jc w:val="center"/>
        <w:rPr>
          <w:b/>
          <w:i/>
          <w:lang w:val="uk-UA"/>
        </w:rPr>
      </w:pPr>
      <w:r w:rsidRPr="009B6FE9">
        <w:rPr>
          <w:b/>
          <w:i/>
          <w:lang w:val="uk-UA"/>
        </w:rPr>
        <w:t>Перелік завдань і заходів Програми</w:t>
      </w:r>
    </w:p>
    <w:p w:rsidR="009B6FE9" w:rsidRPr="009B6FE9" w:rsidRDefault="009B6FE9" w:rsidP="009B6FE9">
      <w:pPr>
        <w:jc w:val="center"/>
        <w:rPr>
          <w:b/>
          <w:i/>
          <w:lang w:val="uk-UA"/>
        </w:rPr>
      </w:pPr>
    </w:p>
    <w:tbl>
      <w:tblPr>
        <w:tblW w:w="159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9"/>
        <w:gridCol w:w="968"/>
        <w:gridCol w:w="1027"/>
        <w:gridCol w:w="1186"/>
        <w:gridCol w:w="1476"/>
        <w:gridCol w:w="537"/>
        <w:gridCol w:w="567"/>
        <w:gridCol w:w="567"/>
        <w:gridCol w:w="709"/>
        <w:gridCol w:w="593"/>
        <w:gridCol w:w="683"/>
        <w:gridCol w:w="663"/>
        <w:gridCol w:w="663"/>
        <w:gridCol w:w="709"/>
        <w:gridCol w:w="709"/>
        <w:gridCol w:w="709"/>
        <w:gridCol w:w="2711"/>
      </w:tblGrid>
      <w:tr w:rsidR="009B6FE9" w:rsidRPr="009B6FE9" w:rsidTr="004F71B2">
        <w:trPr>
          <w:jc w:val="center"/>
        </w:trPr>
        <w:tc>
          <w:tcPr>
            <w:tcW w:w="1459" w:type="dxa"/>
            <w:vMerge w:val="restart"/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sz w:val="20"/>
                <w:szCs w:val="20"/>
                <w:lang w:val="uk-UA"/>
              </w:rPr>
            </w:pPr>
            <w:r w:rsidRPr="009B6FE9">
              <w:rPr>
                <w:b/>
                <w:sz w:val="20"/>
                <w:szCs w:val="20"/>
                <w:lang w:val="uk-UA"/>
              </w:rPr>
              <w:t>Назва напряму діяльності (пріоритетні завдання)</w:t>
            </w:r>
          </w:p>
        </w:tc>
        <w:tc>
          <w:tcPr>
            <w:tcW w:w="968" w:type="dxa"/>
            <w:vMerge w:val="restart"/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sz w:val="20"/>
                <w:szCs w:val="20"/>
                <w:lang w:val="uk-UA"/>
              </w:rPr>
            </w:pPr>
            <w:r w:rsidRPr="009B6FE9">
              <w:rPr>
                <w:b/>
                <w:sz w:val="20"/>
                <w:szCs w:val="20"/>
                <w:lang w:val="uk-UA"/>
              </w:rPr>
              <w:t>Перелік заходів програми</w:t>
            </w:r>
          </w:p>
        </w:tc>
        <w:tc>
          <w:tcPr>
            <w:tcW w:w="1027" w:type="dxa"/>
            <w:vMerge w:val="restart"/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sz w:val="20"/>
                <w:szCs w:val="20"/>
                <w:lang w:val="uk-UA"/>
              </w:rPr>
            </w:pPr>
            <w:r w:rsidRPr="009B6FE9">
              <w:rPr>
                <w:b/>
                <w:sz w:val="20"/>
                <w:szCs w:val="20"/>
                <w:lang w:val="uk-UA"/>
              </w:rPr>
              <w:t>Строки виконання заходу</w:t>
            </w:r>
          </w:p>
        </w:tc>
        <w:tc>
          <w:tcPr>
            <w:tcW w:w="1186" w:type="dxa"/>
            <w:vMerge w:val="restart"/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sz w:val="20"/>
                <w:szCs w:val="20"/>
                <w:lang w:val="uk-UA"/>
              </w:rPr>
            </w:pPr>
            <w:r w:rsidRPr="009B6FE9">
              <w:rPr>
                <w:b/>
                <w:sz w:val="20"/>
                <w:szCs w:val="20"/>
                <w:lang w:val="uk-UA"/>
              </w:rPr>
              <w:t>Виконавці</w:t>
            </w:r>
          </w:p>
        </w:tc>
        <w:tc>
          <w:tcPr>
            <w:tcW w:w="1476" w:type="dxa"/>
            <w:vMerge w:val="restart"/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sz w:val="20"/>
                <w:szCs w:val="20"/>
                <w:lang w:val="uk-UA"/>
              </w:rPr>
            </w:pPr>
            <w:r w:rsidRPr="009B6FE9">
              <w:rPr>
                <w:b/>
                <w:sz w:val="20"/>
                <w:szCs w:val="20"/>
                <w:lang w:val="uk-UA"/>
              </w:rPr>
              <w:t>Джерела фінансування</w:t>
            </w:r>
          </w:p>
        </w:tc>
        <w:tc>
          <w:tcPr>
            <w:tcW w:w="7109" w:type="dxa"/>
            <w:gridSpan w:val="11"/>
          </w:tcPr>
          <w:p w:rsidR="009B6FE9" w:rsidRPr="009B6FE9" w:rsidRDefault="009B6FE9" w:rsidP="004F71B2">
            <w:pPr>
              <w:jc w:val="center"/>
              <w:rPr>
                <w:sz w:val="20"/>
                <w:szCs w:val="20"/>
                <w:lang w:val="uk-UA"/>
              </w:rPr>
            </w:pPr>
            <w:r w:rsidRPr="009B6FE9">
              <w:rPr>
                <w:b/>
                <w:sz w:val="20"/>
                <w:szCs w:val="20"/>
                <w:lang w:val="uk-UA"/>
              </w:rPr>
              <w:t>Орієнтовні обсяги видатків, грн</w:t>
            </w:r>
          </w:p>
        </w:tc>
        <w:tc>
          <w:tcPr>
            <w:tcW w:w="2711" w:type="dxa"/>
            <w:vMerge w:val="restart"/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sz w:val="20"/>
                <w:szCs w:val="20"/>
                <w:lang w:val="uk-UA"/>
              </w:rPr>
            </w:pPr>
            <w:r w:rsidRPr="009B6FE9">
              <w:rPr>
                <w:b/>
                <w:sz w:val="18"/>
                <w:szCs w:val="18"/>
                <w:lang w:val="uk-UA"/>
              </w:rPr>
              <w:t>Очікувані результати</w:t>
            </w:r>
          </w:p>
        </w:tc>
      </w:tr>
      <w:tr w:rsidR="009B6FE9" w:rsidRPr="009B6FE9" w:rsidTr="004F71B2">
        <w:trPr>
          <w:jc w:val="center"/>
        </w:trPr>
        <w:tc>
          <w:tcPr>
            <w:tcW w:w="1459" w:type="dxa"/>
            <w:vMerge/>
            <w:shd w:val="clear" w:color="auto" w:fill="auto"/>
          </w:tcPr>
          <w:p w:rsidR="009B6FE9" w:rsidRPr="009B6FE9" w:rsidRDefault="009B6FE9" w:rsidP="004F71B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68" w:type="dxa"/>
            <w:vMerge/>
            <w:shd w:val="clear" w:color="auto" w:fill="auto"/>
          </w:tcPr>
          <w:p w:rsidR="009B6FE9" w:rsidRPr="009B6FE9" w:rsidRDefault="009B6FE9" w:rsidP="004F71B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27" w:type="dxa"/>
            <w:vMerge/>
            <w:shd w:val="clear" w:color="auto" w:fill="auto"/>
          </w:tcPr>
          <w:p w:rsidR="009B6FE9" w:rsidRPr="009B6FE9" w:rsidRDefault="009B6FE9" w:rsidP="004F71B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86" w:type="dxa"/>
            <w:vMerge/>
            <w:shd w:val="clear" w:color="auto" w:fill="auto"/>
          </w:tcPr>
          <w:p w:rsidR="009B6FE9" w:rsidRPr="009B6FE9" w:rsidRDefault="009B6FE9" w:rsidP="004F71B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76" w:type="dxa"/>
            <w:vMerge/>
            <w:shd w:val="clear" w:color="auto" w:fill="auto"/>
          </w:tcPr>
          <w:p w:rsidR="009B6FE9" w:rsidRPr="009B6FE9" w:rsidRDefault="009B6FE9" w:rsidP="004F71B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6400" w:type="dxa"/>
            <w:gridSpan w:val="10"/>
            <w:shd w:val="clear" w:color="auto" w:fill="auto"/>
          </w:tcPr>
          <w:p w:rsidR="009B6FE9" w:rsidRPr="009B6FE9" w:rsidRDefault="009B6FE9" w:rsidP="004F71B2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9B6FE9">
              <w:rPr>
                <w:b/>
                <w:sz w:val="20"/>
                <w:szCs w:val="20"/>
                <w:lang w:val="uk-UA"/>
              </w:rPr>
              <w:t>За роками</w:t>
            </w:r>
          </w:p>
        </w:tc>
        <w:tc>
          <w:tcPr>
            <w:tcW w:w="709" w:type="dxa"/>
            <w:vMerge w:val="restart"/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9B6FE9">
              <w:rPr>
                <w:b/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2711" w:type="dxa"/>
            <w:vMerge/>
            <w:shd w:val="clear" w:color="auto" w:fill="auto"/>
          </w:tcPr>
          <w:p w:rsidR="009B6FE9" w:rsidRPr="009B6FE9" w:rsidRDefault="009B6FE9" w:rsidP="004F71B2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9B6FE9" w:rsidRPr="009B6FE9" w:rsidTr="004F71B2">
        <w:trPr>
          <w:trHeight w:val="648"/>
          <w:jc w:val="center"/>
        </w:trPr>
        <w:tc>
          <w:tcPr>
            <w:tcW w:w="1459" w:type="dxa"/>
            <w:vMerge/>
            <w:shd w:val="clear" w:color="auto" w:fill="auto"/>
          </w:tcPr>
          <w:p w:rsidR="009B6FE9" w:rsidRPr="009B6FE9" w:rsidRDefault="009B6FE9" w:rsidP="004F71B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68" w:type="dxa"/>
            <w:vMerge/>
            <w:shd w:val="clear" w:color="auto" w:fill="auto"/>
          </w:tcPr>
          <w:p w:rsidR="009B6FE9" w:rsidRPr="009B6FE9" w:rsidRDefault="009B6FE9" w:rsidP="004F71B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27" w:type="dxa"/>
            <w:vMerge/>
            <w:shd w:val="clear" w:color="auto" w:fill="auto"/>
          </w:tcPr>
          <w:p w:rsidR="009B6FE9" w:rsidRPr="009B6FE9" w:rsidRDefault="009B6FE9" w:rsidP="004F71B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86" w:type="dxa"/>
            <w:vMerge/>
            <w:shd w:val="clear" w:color="auto" w:fill="auto"/>
          </w:tcPr>
          <w:p w:rsidR="009B6FE9" w:rsidRPr="009B6FE9" w:rsidRDefault="009B6FE9" w:rsidP="004F71B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76" w:type="dxa"/>
            <w:vMerge/>
            <w:shd w:val="clear" w:color="auto" w:fill="auto"/>
          </w:tcPr>
          <w:p w:rsidR="009B6FE9" w:rsidRPr="009B6FE9" w:rsidRDefault="009B6FE9" w:rsidP="004F71B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37" w:type="dxa"/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9B6FE9">
              <w:rPr>
                <w:b/>
                <w:sz w:val="20"/>
                <w:szCs w:val="20"/>
                <w:lang w:val="uk-UA"/>
              </w:rPr>
              <w:t>2019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9B6FE9">
              <w:rPr>
                <w:b/>
                <w:sz w:val="20"/>
                <w:szCs w:val="20"/>
                <w:lang w:val="uk-UA"/>
              </w:rPr>
              <w:t>2020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9B6FE9">
              <w:rPr>
                <w:b/>
                <w:sz w:val="20"/>
                <w:szCs w:val="20"/>
                <w:lang w:val="uk-UA"/>
              </w:rPr>
              <w:t>2021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9B6FE9">
              <w:rPr>
                <w:b/>
                <w:sz w:val="20"/>
                <w:szCs w:val="20"/>
                <w:lang w:val="uk-UA"/>
              </w:rPr>
              <w:t>2022</w:t>
            </w:r>
          </w:p>
        </w:tc>
        <w:tc>
          <w:tcPr>
            <w:tcW w:w="593" w:type="dxa"/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9B6FE9">
              <w:rPr>
                <w:b/>
                <w:sz w:val="20"/>
                <w:szCs w:val="20"/>
                <w:lang w:val="uk-UA"/>
              </w:rPr>
              <w:t>2023</w:t>
            </w:r>
          </w:p>
        </w:tc>
        <w:tc>
          <w:tcPr>
            <w:tcW w:w="683" w:type="dxa"/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9B6FE9">
              <w:rPr>
                <w:b/>
                <w:sz w:val="20"/>
                <w:szCs w:val="20"/>
                <w:lang w:val="uk-UA"/>
              </w:rPr>
              <w:t>2024</w:t>
            </w:r>
          </w:p>
        </w:tc>
        <w:tc>
          <w:tcPr>
            <w:tcW w:w="663" w:type="dxa"/>
            <w:textDirection w:val="btLr"/>
          </w:tcPr>
          <w:p w:rsidR="009B6FE9" w:rsidRPr="009B6FE9" w:rsidRDefault="009B6FE9" w:rsidP="004F71B2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9B6FE9">
              <w:rPr>
                <w:b/>
                <w:sz w:val="20"/>
                <w:szCs w:val="20"/>
                <w:lang w:val="uk-UA"/>
              </w:rPr>
              <w:t>2025</w:t>
            </w:r>
          </w:p>
        </w:tc>
        <w:tc>
          <w:tcPr>
            <w:tcW w:w="663" w:type="dxa"/>
            <w:textDirection w:val="btLr"/>
          </w:tcPr>
          <w:p w:rsidR="009B6FE9" w:rsidRPr="009B6FE9" w:rsidRDefault="009B6FE9" w:rsidP="004F71B2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9B6FE9">
              <w:rPr>
                <w:b/>
                <w:sz w:val="20"/>
                <w:szCs w:val="20"/>
                <w:lang w:val="uk-UA"/>
              </w:rPr>
              <w:t>2026</w:t>
            </w:r>
          </w:p>
        </w:tc>
        <w:tc>
          <w:tcPr>
            <w:tcW w:w="709" w:type="dxa"/>
            <w:textDirection w:val="btLr"/>
          </w:tcPr>
          <w:p w:rsidR="009B6FE9" w:rsidRPr="009B6FE9" w:rsidRDefault="009B6FE9" w:rsidP="004F71B2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9B6FE9">
              <w:rPr>
                <w:b/>
                <w:sz w:val="20"/>
                <w:szCs w:val="20"/>
                <w:lang w:val="uk-UA"/>
              </w:rPr>
              <w:t>2027</w:t>
            </w:r>
          </w:p>
        </w:tc>
        <w:tc>
          <w:tcPr>
            <w:tcW w:w="709" w:type="dxa"/>
            <w:textDirection w:val="btLr"/>
          </w:tcPr>
          <w:p w:rsidR="009B6FE9" w:rsidRPr="009B6FE9" w:rsidRDefault="009B6FE9" w:rsidP="004F71B2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9B6FE9">
              <w:rPr>
                <w:b/>
                <w:sz w:val="20"/>
                <w:szCs w:val="20"/>
                <w:lang w:val="uk-UA"/>
              </w:rPr>
              <w:t>2028</w:t>
            </w:r>
          </w:p>
        </w:tc>
        <w:tc>
          <w:tcPr>
            <w:tcW w:w="709" w:type="dxa"/>
            <w:vMerge/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711" w:type="dxa"/>
            <w:vMerge/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9B6FE9" w:rsidRPr="009B6FE9" w:rsidTr="009B6FE9">
        <w:trPr>
          <w:cantSplit/>
          <w:trHeight w:val="2325"/>
          <w:jc w:val="center"/>
        </w:trPr>
        <w:tc>
          <w:tcPr>
            <w:tcW w:w="14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9B6FE9">
              <w:rPr>
                <w:color w:val="000000"/>
                <w:sz w:val="18"/>
                <w:szCs w:val="18"/>
                <w:lang w:val="uk-UA" w:eastAsia="uk-UA"/>
              </w:rPr>
              <w:t xml:space="preserve">Фінансування послуг щодо виготовлення інвентарних справ на нерухоме майно, яке визнане відумерлою спадщиною 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rPr>
                <w:color w:val="000000"/>
                <w:sz w:val="18"/>
                <w:szCs w:val="18"/>
                <w:lang w:val="uk-UA"/>
              </w:rPr>
            </w:pPr>
          </w:p>
          <w:p w:rsidR="009B6FE9" w:rsidRPr="009B6FE9" w:rsidRDefault="009B6FE9" w:rsidP="004F71B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9B6FE9">
              <w:rPr>
                <w:color w:val="000000"/>
                <w:sz w:val="18"/>
                <w:szCs w:val="18"/>
                <w:lang w:val="uk-UA"/>
              </w:rPr>
              <w:t>Виготовлення інвентарних справ</w:t>
            </w:r>
          </w:p>
          <w:p w:rsidR="009B6FE9" w:rsidRPr="009B6FE9" w:rsidRDefault="009B6FE9" w:rsidP="004F71B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  <w:p w:rsidR="009B6FE9" w:rsidRPr="009B6FE9" w:rsidRDefault="009B6FE9" w:rsidP="004F71B2">
            <w:pPr>
              <w:rPr>
                <w:color w:val="000000"/>
                <w:sz w:val="18"/>
                <w:szCs w:val="18"/>
                <w:lang w:val="uk-UA"/>
              </w:rPr>
            </w:pPr>
          </w:p>
          <w:p w:rsidR="009B6FE9" w:rsidRPr="009B6FE9" w:rsidRDefault="009B6FE9" w:rsidP="004F71B2">
            <w:pPr>
              <w:rPr>
                <w:color w:val="000000"/>
                <w:sz w:val="18"/>
                <w:szCs w:val="18"/>
                <w:lang w:val="uk-UA"/>
              </w:rPr>
            </w:pPr>
          </w:p>
          <w:p w:rsidR="009B6FE9" w:rsidRPr="009B6FE9" w:rsidRDefault="009B6FE9" w:rsidP="004F71B2">
            <w:pPr>
              <w:rPr>
                <w:color w:val="000000"/>
                <w:sz w:val="18"/>
                <w:szCs w:val="18"/>
                <w:lang w:val="uk-UA"/>
              </w:rPr>
            </w:pPr>
          </w:p>
          <w:p w:rsidR="009B6FE9" w:rsidRPr="009B6FE9" w:rsidRDefault="009B6FE9" w:rsidP="004F71B2">
            <w:pPr>
              <w:rPr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0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9B6FE9">
              <w:rPr>
                <w:color w:val="000000"/>
                <w:sz w:val="18"/>
                <w:szCs w:val="18"/>
                <w:lang w:val="uk-UA"/>
              </w:rPr>
              <w:t>2019-2028 роки</w:t>
            </w:r>
          </w:p>
        </w:tc>
        <w:tc>
          <w:tcPr>
            <w:tcW w:w="11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9B6FE9">
              <w:rPr>
                <w:color w:val="000000"/>
                <w:sz w:val="18"/>
                <w:szCs w:val="18"/>
                <w:lang w:val="uk-UA"/>
              </w:rPr>
              <w:t>Відділ  з питань обліку, розподілу та приватизації житлового фонду виконкому районної у місті ради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9B6FE9">
              <w:rPr>
                <w:color w:val="000000"/>
                <w:sz w:val="18"/>
                <w:szCs w:val="18"/>
                <w:lang w:val="uk-UA"/>
              </w:rPr>
              <w:t>Бюджет Тернівського району у місті Кривий Ріг</w:t>
            </w:r>
          </w:p>
        </w:tc>
        <w:tc>
          <w:tcPr>
            <w:tcW w:w="537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 w:val="0"/>
                <w:color w:val="000000"/>
                <w:sz w:val="20"/>
                <w:szCs w:val="20"/>
                <w:lang w:val="uk-UA"/>
              </w:rPr>
              <w:t>2000,00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 w:val="0"/>
                <w:color w:val="000000"/>
                <w:sz w:val="20"/>
                <w:szCs w:val="20"/>
                <w:lang w:val="uk-UA"/>
              </w:rPr>
              <w:t>2118,00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 w:val="0"/>
                <w:color w:val="000000"/>
                <w:sz w:val="20"/>
                <w:szCs w:val="20"/>
                <w:lang w:val="uk-UA"/>
              </w:rPr>
              <w:t>2224,00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 w:val="0"/>
                <w:color w:val="000000"/>
                <w:sz w:val="20"/>
                <w:szCs w:val="20"/>
                <w:lang w:val="uk-UA"/>
              </w:rPr>
              <w:t>2443,00</w:t>
            </w:r>
          </w:p>
        </w:tc>
        <w:tc>
          <w:tcPr>
            <w:tcW w:w="593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 w:val="0"/>
                <w:color w:val="000000"/>
                <w:sz w:val="20"/>
                <w:szCs w:val="20"/>
                <w:lang w:val="uk-UA"/>
              </w:rPr>
              <w:t>3160,00</w:t>
            </w:r>
          </w:p>
        </w:tc>
        <w:tc>
          <w:tcPr>
            <w:tcW w:w="683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 w:val="0"/>
                <w:color w:val="000000"/>
                <w:sz w:val="20"/>
                <w:szCs w:val="20"/>
                <w:lang w:val="uk-UA"/>
              </w:rPr>
              <w:t>3500,00</w:t>
            </w:r>
          </w:p>
        </w:tc>
        <w:tc>
          <w:tcPr>
            <w:tcW w:w="663" w:type="dxa"/>
            <w:tcBorders>
              <w:bottom w:val="single" w:sz="4" w:space="0" w:color="auto"/>
            </w:tcBorders>
            <w:textDirection w:val="btL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 w:val="0"/>
                <w:color w:val="000000"/>
                <w:sz w:val="20"/>
                <w:szCs w:val="20"/>
                <w:lang w:val="uk-UA"/>
              </w:rPr>
              <w:t>3500,00</w:t>
            </w:r>
          </w:p>
        </w:tc>
        <w:tc>
          <w:tcPr>
            <w:tcW w:w="663" w:type="dxa"/>
            <w:tcBorders>
              <w:bottom w:val="single" w:sz="4" w:space="0" w:color="auto"/>
            </w:tcBorders>
            <w:textDirection w:val="btLr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 w:val="0"/>
                <w:color w:val="000000"/>
                <w:sz w:val="20"/>
                <w:szCs w:val="20"/>
                <w:lang w:val="uk-UA"/>
              </w:rPr>
              <w:t>3520,00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 w:val="0"/>
                <w:color w:val="000000"/>
                <w:sz w:val="20"/>
                <w:szCs w:val="20"/>
                <w:lang w:val="uk-UA"/>
              </w:rPr>
              <w:t>3520,00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 w:val="0"/>
                <w:color w:val="000000"/>
                <w:sz w:val="20"/>
                <w:szCs w:val="20"/>
                <w:lang w:val="uk-UA"/>
              </w:rPr>
              <w:t>3520,00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/>
                <w:color w:val="000000"/>
                <w:sz w:val="20"/>
                <w:szCs w:val="20"/>
                <w:lang w:val="uk-UA"/>
              </w:rPr>
              <w:t>29 505,00</w:t>
            </w:r>
          </w:p>
        </w:tc>
        <w:tc>
          <w:tcPr>
            <w:tcW w:w="27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pStyle w:val="a6"/>
              <w:tabs>
                <w:tab w:val="left" w:pos="3687"/>
              </w:tabs>
              <w:ind w:right="45"/>
              <w:rPr>
                <w:color w:val="000000"/>
                <w:sz w:val="20"/>
                <w:lang w:eastAsia="uk-UA"/>
              </w:rPr>
            </w:pPr>
            <w:r w:rsidRPr="009B6FE9">
              <w:rPr>
                <w:color w:val="000000"/>
                <w:sz w:val="20"/>
                <w:lang w:eastAsia="uk-UA"/>
              </w:rPr>
              <w:t>Вирішення питання документального оформлення  державної реєстрації права власності на жилі приміщення;</w:t>
            </w:r>
          </w:p>
          <w:p w:rsidR="009B6FE9" w:rsidRPr="009B6FE9" w:rsidRDefault="009B6FE9" w:rsidP="004F71B2">
            <w:pPr>
              <w:pStyle w:val="a6"/>
              <w:tabs>
                <w:tab w:val="left" w:pos="941"/>
              </w:tabs>
              <w:rPr>
                <w:color w:val="000000"/>
                <w:sz w:val="20"/>
                <w:lang w:eastAsia="uk-UA"/>
              </w:rPr>
            </w:pPr>
            <w:r w:rsidRPr="009B6FE9">
              <w:rPr>
                <w:color w:val="000000"/>
                <w:sz w:val="20"/>
                <w:lang w:eastAsia="uk-UA"/>
              </w:rPr>
              <w:t xml:space="preserve">- здійснення повторного розподілу жилих приміщень, які визнані відумерлою спадщиною, громадянам, які </w:t>
            </w:r>
          </w:p>
          <w:p w:rsidR="009B6FE9" w:rsidRPr="009B6FE9" w:rsidRDefault="009B6FE9" w:rsidP="004F71B2">
            <w:pPr>
              <w:pStyle w:val="a6"/>
              <w:tabs>
                <w:tab w:val="left" w:pos="941"/>
              </w:tabs>
              <w:rPr>
                <w:color w:val="000000"/>
                <w:sz w:val="20"/>
              </w:rPr>
            </w:pPr>
            <w:r w:rsidRPr="009B6FE9">
              <w:rPr>
                <w:color w:val="000000"/>
                <w:sz w:val="20"/>
                <w:lang w:eastAsia="uk-UA"/>
              </w:rPr>
              <w:t>потребують поліпшення житлових умов</w:t>
            </w:r>
          </w:p>
          <w:p w:rsidR="009B6FE9" w:rsidRPr="009B6FE9" w:rsidRDefault="009B6FE9" w:rsidP="004F71B2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9B6FE9" w:rsidRPr="009B6FE9" w:rsidTr="009B6FE9">
        <w:trPr>
          <w:cantSplit/>
          <w:trHeight w:val="1134"/>
          <w:jc w:val="center"/>
        </w:trPr>
        <w:tc>
          <w:tcPr>
            <w:tcW w:w="14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color w:val="000000"/>
                <w:sz w:val="18"/>
                <w:szCs w:val="18"/>
                <w:lang w:val="uk-UA" w:eastAsia="uk-UA"/>
              </w:rPr>
            </w:pPr>
            <w:r w:rsidRPr="009B6FE9">
              <w:rPr>
                <w:color w:val="000000"/>
                <w:sz w:val="18"/>
                <w:szCs w:val="18"/>
                <w:lang w:val="uk-UA" w:eastAsia="uk-UA"/>
              </w:rPr>
              <w:t>Фінансування судового збору щодо визнання у судовому порядку осіб такими що втратили право користування жилим приміщенням, виселення з житлового приміщення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9B6FE9">
              <w:rPr>
                <w:color w:val="000000"/>
                <w:sz w:val="18"/>
                <w:szCs w:val="18"/>
                <w:lang w:val="uk-UA"/>
              </w:rPr>
              <w:t>Сплата судового збору</w:t>
            </w:r>
          </w:p>
        </w:tc>
        <w:tc>
          <w:tcPr>
            <w:tcW w:w="10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9B6FE9">
              <w:rPr>
                <w:color w:val="000000"/>
                <w:sz w:val="18"/>
                <w:szCs w:val="18"/>
                <w:lang w:val="uk-UA"/>
              </w:rPr>
              <w:t>2024-2028 роки</w:t>
            </w:r>
          </w:p>
        </w:tc>
        <w:tc>
          <w:tcPr>
            <w:tcW w:w="11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9B6FE9">
              <w:rPr>
                <w:color w:val="000000"/>
                <w:sz w:val="18"/>
                <w:szCs w:val="18"/>
                <w:lang w:val="uk-UA"/>
              </w:rPr>
              <w:t>Відділ  з питань обліку, розподілу та приватизації житлового фонду виконкому районної у місті ради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9B6FE9">
              <w:rPr>
                <w:color w:val="000000"/>
                <w:sz w:val="18"/>
                <w:szCs w:val="18"/>
                <w:lang w:val="uk-UA"/>
              </w:rPr>
              <w:t>Бюджет Тернівського району у місті Кривий Ріг</w:t>
            </w:r>
          </w:p>
        </w:tc>
        <w:tc>
          <w:tcPr>
            <w:tcW w:w="5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5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683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 w:val="0"/>
                <w:color w:val="000000"/>
                <w:sz w:val="20"/>
                <w:szCs w:val="20"/>
                <w:lang w:val="uk-UA"/>
              </w:rPr>
              <w:t>21196,00</w:t>
            </w:r>
          </w:p>
        </w:tc>
        <w:tc>
          <w:tcPr>
            <w:tcW w:w="663" w:type="dxa"/>
            <w:tcBorders>
              <w:bottom w:val="single" w:sz="4" w:space="0" w:color="auto"/>
            </w:tcBorders>
            <w:textDirection w:val="btLr"/>
          </w:tcPr>
          <w:p w:rsidR="009B6FE9" w:rsidRPr="009B6FE9" w:rsidRDefault="009B6FE9" w:rsidP="004F71B2">
            <w:pPr>
              <w:ind w:left="113" w:right="113"/>
              <w:jc w:val="center"/>
              <w:rPr>
                <w:color w:val="000000"/>
                <w:lang w:val="uk-UA"/>
              </w:rPr>
            </w:pPr>
            <w:r w:rsidRPr="009B6FE9">
              <w:rPr>
                <w:color w:val="000000"/>
                <w:sz w:val="20"/>
                <w:szCs w:val="20"/>
                <w:lang w:val="uk-UA"/>
              </w:rPr>
              <w:t>21196,00</w:t>
            </w:r>
          </w:p>
        </w:tc>
        <w:tc>
          <w:tcPr>
            <w:tcW w:w="663" w:type="dxa"/>
            <w:tcBorders>
              <w:bottom w:val="single" w:sz="4" w:space="0" w:color="auto"/>
            </w:tcBorders>
            <w:textDirection w:val="btLr"/>
          </w:tcPr>
          <w:p w:rsidR="009B6FE9" w:rsidRPr="009B6FE9" w:rsidRDefault="009B6FE9" w:rsidP="004F71B2">
            <w:pPr>
              <w:ind w:left="113" w:right="113"/>
              <w:jc w:val="center"/>
              <w:rPr>
                <w:color w:val="000000"/>
                <w:lang w:val="uk-UA"/>
              </w:rPr>
            </w:pPr>
            <w:r w:rsidRPr="009B6FE9">
              <w:rPr>
                <w:color w:val="000000"/>
                <w:sz w:val="20"/>
                <w:szCs w:val="20"/>
                <w:lang w:val="uk-UA"/>
              </w:rPr>
              <w:t>23296,00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</w:tcPr>
          <w:p w:rsidR="009B6FE9" w:rsidRPr="009B6FE9" w:rsidRDefault="009B6FE9" w:rsidP="004F71B2">
            <w:pPr>
              <w:ind w:left="113" w:right="113"/>
              <w:jc w:val="center"/>
              <w:rPr>
                <w:color w:val="000000"/>
                <w:lang w:val="uk-UA"/>
              </w:rPr>
            </w:pPr>
            <w:r w:rsidRPr="009B6FE9">
              <w:rPr>
                <w:color w:val="000000"/>
                <w:sz w:val="20"/>
                <w:szCs w:val="20"/>
                <w:lang w:val="uk-UA"/>
              </w:rPr>
              <w:t>23296,00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</w:tcPr>
          <w:p w:rsidR="009B6FE9" w:rsidRPr="009B6FE9" w:rsidRDefault="009B6FE9" w:rsidP="004F71B2">
            <w:pPr>
              <w:ind w:left="113" w:right="113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color w:val="000000"/>
                <w:sz w:val="20"/>
                <w:szCs w:val="20"/>
                <w:lang w:val="uk-UA"/>
              </w:rPr>
              <w:t>23296,00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/>
                <w:color w:val="000000"/>
                <w:sz w:val="20"/>
                <w:szCs w:val="20"/>
                <w:lang w:val="uk-UA"/>
              </w:rPr>
              <w:t>112 280,00</w:t>
            </w:r>
          </w:p>
        </w:tc>
        <w:tc>
          <w:tcPr>
            <w:tcW w:w="27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pStyle w:val="a6"/>
              <w:tabs>
                <w:tab w:val="left" w:pos="0"/>
                <w:tab w:val="left" w:pos="3687"/>
              </w:tabs>
              <w:rPr>
                <w:color w:val="000000"/>
                <w:sz w:val="20"/>
                <w:lang w:eastAsia="uk-UA"/>
              </w:rPr>
            </w:pPr>
            <w:r w:rsidRPr="009B6FE9">
              <w:rPr>
                <w:color w:val="000000"/>
                <w:sz w:val="20"/>
                <w:lang w:eastAsia="uk-UA"/>
              </w:rPr>
              <w:t>Визнання у судовому порядку осіб такими, що втратили право користування жилим приміщенням, та виселення осіб з житлового приміщення</w:t>
            </w:r>
          </w:p>
        </w:tc>
      </w:tr>
    </w:tbl>
    <w:p w:rsidR="009B6FE9" w:rsidRDefault="009B6FE9" w:rsidP="009B6FE9">
      <w:pPr>
        <w:jc w:val="center"/>
        <w:rPr>
          <w:lang w:val="uk-UA"/>
        </w:rPr>
      </w:pPr>
      <w:r>
        <w:br w:type="page"/>
      </w:r>
      <w:r>
        <w:rPr>
          <w:lang w:val="uk-UA"/>
        </w:rPr>
        <w:lastRenderedPageBreak/>
        <w:t>2</w:t>
      </w:r>
    </w:p>
    <w:p w:rsidR="009B6FE9" w:rsidRPr="009B6FE9" w:rsidRDefault="009B6FE9" w:rsidP="009B6FE9">
      <w:pPr>
        <w:jc w:val="center"/>
        <w:rPr>
          <w:lang w:val="uk-UA"/>
        </w:rPr>
      </w:pPr>
    </w:p>
    <w:tbl>
      <w:tblPr>
        <w:tblW w:w="159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9"/>
        <w:gridCol w:w="968"/>
        <w:gridCol w:w="1027"/>
        <w:gridCol w:w="1186"/>
        <w:gridCol w:w="1476"/>
        <w:gridCol w:w="537"/>
        <w:gridCol w:w="567"/>
        <w:gridCol w:w="567"/>
        <w:gridCol w:w="709"/>
        <w:gridCol w:w="593"/>
        <w:gridCol w:w="683"/>
        <w:gridCol w:w="663"/>
        <w:gridCol w:w="663"/>
        <w:gridCol w:w="709"/>
        <w:gridCol w:w="709"/>
        <w:gridCol w:w="709"/>
        <w:gridCol w:w="2711"/>
      </w:tblGrid>
      <w:tr w:rsidR="009B6FE9" w:rsidRPr="009B6FE9" w:rsidTr="009B6FE9">
        <w:trPr>
          <w:cantSplit/>
          <w:trHeight w:val="1134"/>
          <w:jc w:val="center"/>
        </w:trPr>
        <w:tc>
          <w:tcPr>
            <w:tcW w:w="14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9B6FE9">
              <w:rPr>
                <w:color w:val="000000"/>
                <w:sz w:val="18"/>
                <w:szCs w:val="18"/>
                <w:lang w:val="uk-UA"/>
              </w:rPr>
              <w:t>Фінансування послуг з утримання наявного фонду житла для тимчасового проживання, розташованого на території Тернівського району міста Кривого Рогу, на належному рівні</w:t>
            </w:r>
          </w:p>
        </w:tc>
        <w:tc>
          <w:tcPr>
            <w:tcW w:w="9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color w:val="000000"/>
                <w:sz w:val="20"/>
                <w:szCs w:val="20"/>
                <w:lang w:val="uk-UA"/>
              </w:rPr>
              <w:t>Встановлення в квартирах для ВПО приладів обліку на мережах електропостачання та водопостачання, та оплата приєднання приміщень до цих мереж</w:t>
            </w:r>
          </w:p>
        </w:tc>
        <w:tc>
          <w:tcPr>
            <w:tcW w:w="10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color w:val="000000"/>
                <w:sz w:val="20"/>
                <w:szCs w:val="20"/>
                <w:lang w:val="uk-UA"/>
              </w:rPr>
              <w:t>2026-2028 роки</w:t>
            </w:r>
          </w:p>
        </w:tc>
        <w:tc>
          <w:tcPr>
            <w:tcW w:w="118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color w:val="000000"/>
                <w:sz w:val="20"/>
                <w:szCs w:val="20"/>
                <w:lang w:val="uk-UA"/>
              </w:rPr>
              <w:t>Відділ  з питань обліку, розподілу та приватизації житлового фонду виконкому районної у місті ради</w:t>
            </w:r>
          </w:p>
        </w:tc>
        <w:tc>
          <w:tcPr>
            <w:tcW w:w="14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color w:val="000000"/>
                <w:sz w:val="18"/>
                <w:szCs w:val="18"/>
                <w:lang w:val="uk-UA"/>
              </w:rPr>
              <w:t>Бюджет Тернівського району у місті Кривий Ріг</w:t>
            </w:r>
          </w:p>
        </w:tc>
        <w:tc>
          <w:tcPr>
            <w:tcW w:w="5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 w:val="0"/>
                <w:color w:val="000000"/>
                <w:sz w:val="20"/>
                <w:szCs w:val="20"/>
                <w:lang w:val="uk-UA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5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663" w:type="dxa"/>
            <w:tcBorders>
              <w:top w:val="single" w:sz="4" w:space="0" w:color="auto"/>
            </w:tcBorders>
          </w:tcPr>
          <w:p w:rsidR="009B6FE9" w:rsidRPr="009B6FE9" w:rsidRDefault="009B6FE9" w:rsidP="004F71B2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  <w:p w:rsidR="009B6FE9" w:rsidRPr="009B6FE9" w:rsidRDefault="009B6FE9" w:rsidP="004F71B2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  <w:p w:rsidR="009B6FE9" w:rsidRPr="009B6FE9" w:rsidRDefault="009B6FE9" w:rsidP="004F71B2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  <w:p w:rsidR="009B6FE9" w:rsidRPr="009B6FE9" w:rsidRDefault="009B6FE9" w:rsidP="004F71B2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  <w:p w:rsidR="009B6FE9" w:rsidRPr="009B6FE9" w:rsidRDefault="009B6FE9" w:rsidP="004F71B2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  <w:p w:rsidR="009B6FE9" w:rsidRPr="009B6FE9" w:rsidRDefault="009B6FE9" w:rsidP="004F71B2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  <w:p w:rsidR="009B6FE9" w:rsidRPr="009B6FE9" w:rsidRDefault="009B6FE9" w:rsidP="004F71B2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663" w:type="dxa"/>
            <w:tcBorders>
              <w:top w:val="single" w:sz="4" w:space="0" w:color="auto"/>
            </w:tcBorders>
            <w:textDirection w:val="btLr"/>
          </w:tcPr>
          <w:p w:rsidR="009B6FE9" w:rsidRPr="009B6FE9" w:rsidRDefault="009B6FE9" w:rsidP="004F71B2">
            <w:pPr>
              <w:ind w:left="113" w:right="113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color w:val="000000"/>
                <w:sz w:val="20"/>
                <w:szCs w:val="20"/>
                <w:lang w:val="uk-UA"/>
              </w:rPr>
              <w:t>35000,00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extDirection w:val="btLr"/>
          </w:tcPr>
          <w:p w:rsidR="009B6FE9" w:rsidRPr="009B6FE9" w:rsidRDefault="009B6FE9" w:rsidP="004F71B2">
            <w:pPr>
              <w:ind w:left="113" w:right="113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extDirection w:val="btLr"/>
          </w:tcPr>
          <w:p w:rsidR="009B6FE9" w:rsidRPr="009B6FE9" w:rsidRDefault="009B6FE9" w:rsidP="004F71B2">
            <w:pPr>
              <w:ind w:left="113" w:right="113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271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pStyle w:val="a6"/>
              <w:tabs>
                <w:tab w:val="left" w:pos="0"/>
                <w:tab w:val="left" w:pos="3687"/>
              </w:tabs>
              <w:rPr>
                <w:color w:val="000000"/>
                <w:sz w:val="20"/>
                <w:lang w:eastAsia="uk-UA"/>
              </w:rPr>
            </w:pPr>
            <w:r w:rsidRPr="009B6FE9">
              <w:rPr>
                <w:color w:val="000000"/>
                <w:sz w:val="20"/>
                <w:lang w:eastAsia="uk-UA"/>
              </w:rPr>
              <w:t>Підтримка внутрішньо переміщеним особам,</w:t>
            </w:r>
            <w:r w:rsidRPr="009B6FE9">
              <w:rPr>
                <w:color w:val="000000"/>
                <w:sz w:val="20"/>
                <w:highlight w:val="yellow"/>
              </w:rPr>
              <w:t xml:space="preserve"> </w:t>
            </w:r>
            <w:r w:rsidRPr="009B6FE9">
              <w:rPr>
                <w:color w:val="000000"/>
                <w:sz w:val="20"/>
              </w:rPr>
              <w:t>забезпечення внутрішньо переміщених осіб житловими приміщеннями з фонду житла для тимчасового проживання, розташованого на території Тернівського району міста Кривого Рогу, утримання такого житла на належному рівні.</w:t>
            </w:r>
          </w:p>
        </w:tc>
      </w:tr>
      <w:tr w:rsidR="009B6FE9" w:rsidRPr="009B6FE9" w:rsidTr="004F71B2">
        <w:trPr>
          <w:cantSplit/>
          <w:trHeight w:val="1227"/>
          <w:jc w:val="center"/>
        </w:trPr>
        <w:tc>
          <w:tcPr>
            <w:tcW w:w="1459" w:type="dxa"/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b/>
                <w:color w:val="000000"/>
                <w:sz w:val="18"/>
                <w:szCs w:val="18"/>
                <w:lang w:val="uk-UA" w:eastAsia="uk-UA"/>
              </w:rPr>
            </w:pPr>
            <w:r w:rsidRPr="009B6FE9">
              <w:rPr>
                <w:b/>
                <w:color w:val="000000"/>
                <w:sz w:val="18"/>
                <w:szCs w:val="18"/>
                <w:lang w:val="uk-UA" w:eastAsia="uk-UA"/>
              </w:rPr>
              <w:t>РАЗОМ</w:t>
            </w:r>
          </w:p>
        </w:tc>
        <w:tc>
          <w:tcPr>
            <w:tcW w:w="968" w:type="dxa"/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b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b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186" w:type="dxa"/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b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76" w:type="dxa"/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b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537" w:type="dxa"/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color w:val="000000"/>
                <w:sz w:val="20"/>
                <w:szCs w:val="20"/>
                <w:lang w:val="uk-UA"/>
              </w:rPr>
              <w:t>2000,00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color w:val="000000"/>
                <w:sz w:val="20"/>
                <w:szCs w:val="20"/>
                <w:lang w:val="uk-UA"/>
              </w:rPr>
              <w:t>2118,00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color w:val="000000"/>
                <w:sz w:val="20"/>
                <w:szCs w:val="20"/>
                <w:lang w:val="uk-UA"/>
              </w:rPr>
              <w:t>2224,00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color w:val="000000"/>
                <w:sz w:val="20"/>
                <w:szCs w:val="20"/>
                <w:lang w:val="uk-UA"/>
              </w:rPr>
              <w:t>2443,00</w:t>
            </w:r>
          </w:p>
        </w:tc>
        <w:tc>
          <w:tcPr>
            <w:tcW w:w="593" w:type="dxa"/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color w:val="000000"/>
                <w:sz w:val="20"/>
                <w:szCs w:val="20"/>
                <w:lang w:val="uk-UA"/>
              </w:rPr>
              <w:t>4660,00</w:t>
            </w:r>
          </w:p>
        </w:tc>
        <w:tc>
          <w:tcPr>
            <w:tcW w:w="683" w:type="dxa"/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color w:val="000000"/>
                <w:sz w:val="20"/>
                <w:szCs w:val="20"/>
                <w:lang w:val="uk-UA"/>
              </w:rPr>
              <w:t>24696,00</w:t>
            </w:r>
          </w:p>
        </w:tc>
        <w:tc>
          <w:tcPr>
            <w:tcW w:w="663" w:type="dxa"/>
            <w:textDirection w:val="btLr"/>
          </w:tcPr>
          <w:p w:rsidR="009B6FE9" w:rsidRPr="009B6FE9" w:rsidRDefault="009B6FE9" w:rsidP="004F71B2">
            <w:pPr>
              <w:ind w:left="113" w:right="113"/>
              <w:jc w:val="center"/>
              <w:rPr>
                <w:b/>
                <w:color w:val="000000"/>
                <w:lang w:val="uk-UA"/>
              </w:rPr>
            </w:pPr>
            <w:r w:rsidRPr="009B6FE9">
              <w:rPr>
                <w:b/>
                <w:color w:val="000000"/>
                <w:sz w:val="20"/>
                <w:szCs w:val="20"/>
                <w:lang w:val="uk-UA"/>
              </w:rPr>
              <w:t>24696,00</w:t>
            </w:r>
          </w:p>
        </w:tc>
        <w:tc>
          <w:tcPr>
            <w:tcW w:w="663" w:type="dxa"/>
            <w:textDirection w:val="btLr"/>
          </w:tcPr>
          <w:p w:rsidR="009B6FE9" w:rsidRPr="009B6FE9" w:rsidRDefault="009B6FE9" w:rsidP="004F71B2">
            <w:pPr>
              <w:ind w:left="113" w:right="113"/>
              <w:jc w:val="center"/>
              <w:rPr>
                <w:b/>
                <w:color w:val="000000"/>
                <w:lang w:val="uk-UA"/>
              </w:rPr>
            </w:pPr>
            <w:r w:rsidRPr="009B6FE9">
              <w:rPr>
                <w:b/>
                <w:color w:val="000000"/>
                <w:sz w:val="20"/>
                <w:szCs w:val="20"/>
                <w:lang w:val="uk-UA"/>
              </w:rPr>
              <w:t>61816,00</w:t>
            </w:r>
          </w:p>
        </w:tc>
        <w:tc>
          <w:tcPr>
            <w:tcW w:w="709" w:type="dxa"/>
            <w:textDirection w:val="btLr"/>
          </w:tcPr>
          <w:p w:rsidR="009B6FE9" w:rsidRPr="009B6FE9" w:rsidRDefault="009B6FE9" w:rsidP="004F71B2">
            <w:pPr>
              <w:ind w:left="113" w:right="113"/>
              <w:jc w:val="center"/>
              <w:rPr>
                <w:b/>
                <w:color w:val="000000"/>
                <w:lang w:val="uk-UA"/>
              </w:rPr>
            </w:pPr>
            <w:r w:rsidRPr="009B6FE9">
              <w:rPr>
                <w:b/>
                <w:color w:val="000000"/>
                <w:sz w:val="20"/>
                <w:szCs w:val="20"/>
                <w:lang w:val="uk-UA"/>
              </w:rPr>
              <w:t>26816,00</w:t>
            </w:r>
          </w:p>
        </w:tc>
        <w:tc>
          <w:tcPr>
            <w:tcW w:w="709" w:type="dxa"/>
            <w:textDirection w:val="btLr"/>
          </w:tcPr>
          <w:p w:rsidR="009B6FE9" w:rsidRPr="009B6FE9" w:rsidRDefault="009B6FE9" w:rsidP="004F71B2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/>
                <w:color w:val="000000"/>
                <w:sz w:val="20"/>
                <w:szCs w:val="20"/>
                <w:lang w:val="uk-UA"/>
              </w:rPr>
              <w:t>26816,00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ind w:left="113" w:right="113"/>
              <w:jc w:val="center"/>
              <w:rPr>
                <w:b/>
                <w:i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/>
                <w:i/>
                <w:color w:val="000000"/>
                <w:sz w:val="20"/>
                <w:szCs w:val="20"/>
                <w:lang w:val="uk-UA"/>
              </w:rPr>
              <w:t>178 285,00</w:t>
            </w:r>
          </w:p>
        </w:tc>
        <w:tc>
          <w:tcPr>
            <w:tcW w:w="2711" w:type="dxa"/>
            <w:shd w:val="clear" w:color="auto" w:fill="auto"/>
            <w:vAlign w:val="center"/>
          </w:tcPr>
          <w:p w:rsidR="009B6FE9" w:rsidRPr="009B6FE9" w:rsidRDefault="009B6FE9" w:rsidP="004F71B2">
            <w:pPr>
              <w:pStyle w:val="a6"/>
              <w:tabs>
                <w:tab w:val="left" w:pos="941"/>
                <w:tab w:val="left" w:pos="3687"/>
              </w:tabs>
              <w:ind w:right="1625"/>
              <w:jc w:val="center"/>
              <w:rPr>
                <w:b/>
                <w:color w:val="000000"/>
                <w:sz w:val="20"/>
                <w:lang w:eastAsia="uk-UA"/>
              </w:rPr>
            </w:pPr>
          </w:p>
        </w:tc>
      </w:tr>
    </w:tbl>
    <w:p w:rsidR="009B6FE9" w:rsidRPr="009B6FE9" w:rsidRDefault="009B6FE9" w:rsidP="009B6FE9">
      <w:pPr>
        <w:rPr>
          <w:lang w:val="uk-UA"/>
        </w:rPr>
      </w:pPr>
    </w:p>
    <w:sectPr w:rsidR="009B6FE9" w:rsidRPr="009B6FE9" w:rsidSect="009B6FE9">
      <w:headerReference w:type="even" r:id="rId10"/>
      <w:headerReference w:type="default" r:id="rId11"/>
      <w:pgSz w:w="16838" w:h="11906" w:orient="landscape"/>
      <w:pgMar w:top="851" w:right="709" w:bottom="284" w:left="85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29A4" w:rsidRDefault="006529A4" w:rsidP="00CC7589">
      <w:r>
        <w:separator/>
      </w:r>
    </w:p>
  </w:endnote>
  <w:endnote w:type="continuationSeparator" w:id="0">
    <w:p w:rsidR="006529A4" w:rsidRDefault="006529A4" w:rsidP="00CC7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29A4" w:rsidRDefault="006529A4" w:rsidP="00CC7589">
      <w:r>
        <w:separator/>
      </w:r>
    </w:p>
  </w:footnote>
  <w:footnote w:type="continuationSeparator" w:id="0">
    <w:p w:rsidR="006529A4" w:rsidRDefault="006529A4" w:rsidP="00CC75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1B2" w:rsidRDefault="004F71B2" w:rsidP="004F71B2">
    <w:pPr>
      <w:pStyle w:val="a4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4F71B2" w:rsidRDefault="004F71B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1B2" w:rsidRDefault="004F71B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 w15:restartNumberingAfterBreak="0">
    <w:nsid w:val="02022BD4"/>
    <w:multiLevelType w:val="hybridMultilevel"/>
    <w:tmpl w:val="522480F4"/>
    <w:lvl w:ilvl="0" w:tplc="3CD07794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1E6C0E"/>
    <w:multiLevelType w:val="hybridMultilevel"/>
    <w:tmpl w:val="3404C896"/>
    <w:lvl w:ilvl="0" w:tplc="9990A3BE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8921B3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F047F6"/>
    <w:multiLevelType w:val="hybridMultilevel"/>
    <w:tmpl w:val="60C607D4"/>
    <w:lvl w:ilvl="0" w:tplc="20DA9C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E41F59"/>
    <w:multiLevelType w:val="hybridMultilevel"/>
    <w:tmpl w:val="4E06CB6E"/>
    <w:lvl w:ilvl="0" w:tplc="BE6E1192">
      <w:start w:val="3"/>
      <w:numFmt w:val="bullet"/>
      <w:lvlText w:val="-"/>
      <w:lvlJc w:val="left"/>
      <w:pPr>
        <w:ind w:left="201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7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78" w:hanging="360"/>
      </w:pPr>
      <w:rPr>
        <w:rFonts w:ascii="Wingdings" w:hAnsi="Wingdings" w:hint="default"/>
      </w:rPr>
    </w:lvl>
  </w:abstractNum>
  <w:abstractNum w:abstractNumId="6" w15:restartNumberingAfterBreak="0">
    <w:nsid w:val="1A9B5AAD"/>
    <w:multiLevelType w:val="hybridMultilevel"/>
    <w:tmpl w:val="BA2CC9C6"/>
    <w:lvl w:ilvl="0" w:tplc="78921B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4735F5"/>
    <w:multiLevelType w:val="multilevel"/>
    <w:tmpl w:val="48624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8" w15:restartNumberingAfterBreak="0">
    <w:nsid w:val="24551850"/>
    <w:multiLevelType w:val="multilevel"/>
    <w:tmpl w:val="BB30C3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8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24" w:hanging="1800"/>
      </w:pPr>
      <w:rPr>
        <w:rFonts w:hint="default"/>
      </w:rPr>
    </w:lvl>
  </w:abstractNum>
  <w:abstractNum w:abstractNumId="9" w15:restartNumberingAfterBreak="0">
    <w:nsid w:val="28BC79AB"/>
    <w:multiLevelType w:val="hybridMultilevel"/>
    <w:tmpl w:val="D3BEA3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C527709"/>
    <w:multiLevelType w:val="hybridMultilevel"/>
    <w:tmpl w:val="BF0CA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FD71F9"/>
    <w:multiLevelType w:val="multilevel"/>
    <w:tmpl w:val="4276F56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i w:val="0"/>
        <w:color w:val="FF00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  <w:i w:val="0"/>
        <w:color w:val="FF000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  <w:i w:val="0"/>
        <w:color w:val="FF000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  <w:i w:val="0"/>
        <w:color w:val="FF000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  <w:i w:val="0"/>
        <w:color w:val="FF000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  <w:i w:val="0"/>
        <w:color w:val="FF000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  <w:i w:val="0"/>
        <w:color w:val="FF000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  <w:i w:val="0"/>
        <w:color w:val="FF0000"/>
      </w:rPr>
    </w:lvl>
  </w:abstractNum>
  <w:abstractNum w:abstractNumId="12" w15:restartNumberingAfterBreak="0">
    <w:nsid w:val="31930F63"/>
    <w:multiLevelType w:val="multilevel"/>
    <w:tmpl w:val="7AF0EA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52F1424"/>
    <w:multiLevelType w:val="hybridMultilevel"/>
    <w:tmpl w:val="35869FCE"/>
    <w:lvl w:ilvl="0" w:tplc="9CE208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844A6F"/>
    <w:multiLevelType w:val="hybridMultilevel"/>
    <w:tmpl w:val="9EE412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633148"/>
    <w:multiLevelType w:val="hybridMultilevel"/>
    <w:tmpl w:val="DE7027EA"/>
    <w:lvl w:ilvl="0" w:tplc="C9B601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C44C36"/>
    <w:multiLevelType w:val="hybridMultilevel"/>
    <w:tmpl w:val="922E93B8"/>
    <w:lvl w:ilvl="0" w:tplc="8AD81D40">
      <w:start w:val="1"/>
      <w:numFmt w:val="decimal"/>
      <w:lvlText w:val="%1."/>
      <w:lvlJc w:val="left"/>
      <w:pPr>
        <w:ind w:left="21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864" w:hanging="360"/>
      </w:pPr>
    </w:lvl>
    <w:lvl w:ilvl="2" w:tplc="0419001B" w:tentative="1">
      <w:start w:val="1"/>
      <w:numFmt w:val="lowerRoman"/>
      <w:lvlText w:val="%3."/>
      <w:lvlJc w:val="right"/>
      <w:pPr>
        <w:ind w:left="3584" w:hanging="180"/>
      </w:pPr>
    </w:lvl>
    <w:lvl w:ilvl="3" w:tplc="0419000F" w:tentative="1">
      <w:start w:val="1"/>
      <w:numFmt w:val="decimal"/>
      <w:lvlText w:val="%4."/>
      <w:lvlJc w:val="left"/>
      <w:pPr>
        <w:ind w:left="4304" w:hanging="360"/>
      </w:pPr>
    </w:lvl>
    <w:lvl w:ilvl="4" w:tplc="04190019" w:tentative="1">
      <w:start w:val="1"/>
      <w:numFmt w:val="lowerLetter"/>
      <w:lvlText w:val="%5."/>
      <w:lvlJc w:val="left"/>
      <w:pPr>
        <w:ind w:left="5024" w:hanging="360"/>
      </w:pPr>
    </w:lvl>
    <w:lvl w:ilvl="5" w:tplc="0419001B" w:tentative="1">
      <w:start w:val="1"/>
      <w:numFmt w:val="lowerRoman"/>
      <w:lvlText w:val="%6."/>
      <w:lvlJc w:val="right"/>
      <w:pPr>
        <w:ind w:left="5744" w:hanging="180"/>
      </w:pPr>
    </w:lvl>
    <w:lvl w:ilvl="6" w:tplc="0419000F" w:tentative="1">
      <w:start w:val="1"/>
      <w:numFmt w:val="decimal"/>
      <w:lvlText w:val="%7."/>
      <w:lvlJc w:val="left"/>
      <w:pPr>
        <w:ind w:left="6464" w:hanging="360"/>
      </w:pPr>
    </w:lvl>
    <w:lvl w:ilvl="7" w:tplc="04190019" w:tentative="1">
      <w:start w:val="1"/>
      <w:numFmt w:val="lowerLetter"/>
      <w:lvlText w:val="%8."/>
      <w:lvlJc w:val="left"/>
      <w:pPr>
        <w:ind w:left="7184" w:hanging="360"/>
      </w:pPr>
    </w:lvl>
    <w:lvl w:ilvl="8" w:tplc="0419001B" w:tentative="1">
      <w:start w:val="1"/>
      <w:numFmt w:val="lowerRoman"/>
      <w:lvlText w:val="%9."/>
      <w:lvlJc w:val="right"/>
      <w:pPr>
        <w:ind w:left="7904" w:hanging="180"/>
      </w:pPr>
    </w:lvl>
  </w:abstractNum>
  <w:abstractNum w:abstractNumId="17" w15:restartNumberingAfterBreak="0">
    <w:nsid w:val="426720A5"/>
    <w:multiLevelType w:val="hybridMultilevel"/>
    <w:tmpl w:val="90BCF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5B3141F"/>
    <w:multiLevelType w:val="hybridMultilevel"/>
    <w:tmpl w:val="050CEC6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5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7140BEA"/>
    <w:multiLevelType w:val="multilevel"/>
    <w:tmpl w:val="A684BE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0" w15:restartNumberingAfterBreak="0">
    <w:nsid w:val="4BDD1166"/>
    <w:multiLevelType w:val="hybridMultilevel"/>
    <w:tmpl w:val="E40640B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5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DC84729"/>
    <w:multiLevelType w:val="multilevel"/>
    <w:tmpl w:val="4CBC33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4E1F4469"/>
    <w:multiLevelType w:val="hybridMultilevel"/>
    <w:tmpl w:val="5960151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5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07A16F9"/>
    <w:multiLevelType w:val="multilevel"/>
    <w:tmpl w:val="A7E47F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51685C4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2392E7D"/>
    <w:multiLevelType w:val="multilevel"/>
    <w:tmpl w:val="5BC8A5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31D451B"/>
    <w:multiLevelType w:val="multilevel"/>
    <w:tmpl w:val="95BCF2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4213C49"/>
    <w:multiLevelType w:val="hybridMultilevel"/>
    <w:tmpl w:val="D7403FCC"/>
    <w:lvl w:ilvl="0" w:tplc="FD1A73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A95ED6"/>
    <w:multiLevelType w:val="multilevel"/>
    <w:tmpl w:val="67D4877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auto"/>
      </w:rPr>
    </w:lvl>
  </w:abstractNum>
  <w:abstractNum w:abstractNumId="29" w15:restartNumberingAfterBreak="0">
    <w:nsid w:val="58AC0E2C"/>
    <w:multiLevelType w:val="multilevel"/>
    <w:tmpl w:val="E176F2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30" w15:restartNumberingAfterBreak="0">
    <w:nsid w:val="5CE7640A"/>
    <w:multiLevelType w:val="hybridMultilevel"/>
    <w:tmpl w:val="5838F962"/>
    <w:lvl w:ilvl="0" w:tplc="CAC6AEE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D73436"/>
    <w:multiLevelType w:val="hybridMultilevel"/>
    <w:tmpl w:val="A906BCE4"/>
    <w:lvl w:ilvl="0" w:tplc="FDBA73D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470F9B"/>
    <w:multiLevelType w:val="multilevel"/>
    <w:tmpl w:val="6DE214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33" w15:restartNumberingAfterBreak="0">
    <w:nsid w:val="6E075A00"/>
    <w:multiLevelType w:val="multilevel"/>
    <w:tmpl w:val="1C1E33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FF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color w:val="0000FF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0000FF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color w:val="0000FF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0000FF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color w:val="0000FF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color w:val="0000FF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color w:val="0000FF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color w:val="0000FF"/>
      </w:rPr>
    </w:lvl>
  </w:abstractNum>
  <w:abstractNum w:abstractNumId="34" w15:restartNumberingAfterBreak="0">
    <w:nsid w:val="780C417A"/>
    <w:multiLevelType w:val="hybridMultilevel"/>
    <w:tmpl w:val="C36EE0F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5" w15:restartNumberingAfterBreak="0">
    <w:nsid w:val="7CBF6C59"/>
    <w:multiLevelType w:val="multilevel"/>
    <w:tmpl w:val="E176F2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36" w15:restartNumberingAfterBreak="0">
    <w:nsid w:val="7E0965CB"/>
    <w:multiLevelType w:val="multilevel"/>
    <w:tmpl w:val="7AF0EA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7"/>
  </w:num>
  <w:num w:numId="2">
    <w:abstractNumId w:val="18"/>
  </w:num>
  <w:num w:numId="3">
    <w:abstractNumId w:val="20"/>
  </w:num>
  <w:num w:numId="4">
    <w:abstractNumId w:val="22"/>
  </w:num>
  <w:num w:numId="5">
    <w:abstractNumId w:val="34"/>
  </w:num>
  <w:num w:numId="6">
    <w:abstractNumId w:val="5"/>
  </w:num>
  <w:num w:numId="7">
    <w:abstractNumId w:val="15"/>
  </w:num>
  <w:num w:numId="8">
    <w:abstractNumId w:val="27"/>
  </w:num>
  <w:num w:numId="9">
    <w:abstractNumId w:val="7"/>
  </w:num>
  <w:num w:numId="10">
    <w:abstractNumId w:val="36"/>
  </w:num>
  <w:num w:numId="11">
    <w:abstractNumId w:val="13"/>
  </w:num>
  <w:num w:numId="12">
    <w:abstractNumId w:val="4"/>
  </w:num>
  <w:num w:numId="13">
    <w:abstractNumId w:val="28"/>
  </w:num>
  <w:num w:numId="14">
    <w:abstractNumId w:val="2"/>
  </w:num>
  <w:num w:numId="15">
    <w:abstractNumId w:val="24"/>
  </w:num>
  <w:num w:numId="16">
    <w:abstractNumId w:val="19"/>
  </w:num>
  <w:num w:numId="17">
    <w:abstractNumId w:val="6"/>
  </w:num>
  <w:num w:numId="18">
    <w:abstractNumId w:val="12"/>
  </w:num>
  <w:num w:numId="19">
    <w:abstractNumId w:val="35"/>
  </w:num>
  <w:num w:numId="20">
    <w:abstractNumId w:val="29"/>
  </w:num>
  <w:num w:numId="21">
    <w:abstractNumId w:val="25"/>
  </w:num>
  <w:num w:numId="22">
    <w:abstractNumId w:val="31"/>
  </w:num>
  <w:num w:numId="23">
    <w:abstractNumId w:val="14"/>
  </w:num>
  <w:num w:numId="24">
    <w:abstractNumId w:val="16"/>
  </w:num>
  <w:num w:numId="25">
    <w:abstractNumId w:val="23"/>
  </w:num>
  <w:num w:numId="26">
    <w:abstractNumId w:val="33"/>
  </w:num>
  <w:num w:numId="27">
    <w:abstractNumId w:val="3"/>
  </w:num>
  <w:num w:numId="28">
    <w:abstractNumId w:val="9"/>
  </w:num>
  <w:num w:numId="29">
    <w:abstractNumId w:val="26"/>
  </w:num>
  <w:num w:numId="30">
    <w:abstractNumId w:val="8"/>
  </w:num>
  <w:num w:numId="31">
    <w:abstractNumId w:val="21"/>
  </w:num>
  <w:num w:numId="32">
    <w:abstractNumId w:val="11"/>
  </w:num>
  <w:num w:numId="33">
    <w:abstractNumId w:val="32"/>
  </w:num>
  <w:num w:numId="34">
    <w:abstractNumId w:val="10"/>
  </w:num>
  <w:num w:numId="35">
    <w:abstractNumId w:val="0"/>
  </w:num>
  <w:num w:numId="36">
    <w:abstractNumId w:val="1"/>
  </w:num>
  <w:num w:numId="3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DAB"/>
    <w:rsid w:val="00000E7F"/>
    <w:rsid w:val="00001C8B"/>
    <w:rsid w:val="00004212"/>
    <w:rsid w:val="00006B04"/>
    <w:rsid w:val="000327CF"/>
    <w:rsid w:val="00041C86"/>
    <w:rsid w:val="00050665"/>
    <w:rsid w:val="000511A2"/>
    <w:rsid w:val="00053519"/>
    <w:rsid w:val="00053953"/>
    <w:rsid w:val="00054CAC"/>
    <w:rsid w:val="00060CD7"/>
    <w:rsid w:val="000639FA"/>
    <w:rsid w:val="0006545A"/>
    <w:rsid w:val="00066DD7"/>
    <w:rsid w:val="00071E3C"/>
    <w:rsid w:val="000763A4"/>
    <w:rsid w:val="000920F5"/>
    <w:rsid w:val="000A296A"/>
    <w:rsid w:val="000A37D5"/>
    <w:rsid w:val="000A6A70"/>
    <w:rsid w:val="000A6B27"/>
    <w:rsid w:val="000B529A"/>
    <w:rsid w:val="000B5D0A"/>
    <w:rsid w:val="000C14CD"/>
    <w:rsid w:val="000C1632"/>
    <w:rsid w:val="000C2825"/>
    <w:rsid w:val="000C44C8"/>
    <w:rsid w:val="000D3D02"/>
    <w:rsid w:val="000D52FF"/>
    <w:rsid w:val="000D773A"/>
    <w:rsid w:val="000E0D4E"/>
    <w:rsid w:val="000E24BF"/>
    <w:rsid w:val="000F10C6"/>
    <w:rsid w:val="000F16E9"/>
    <w:rsid w:val="000F50EF"/>
    <w:rsid w:val="00100BCC"/>
    <w:rsid w:val="0010331F"/>
    <w:rsid w:val="001073A0"/>
    <w:rsid w:val="0010782A"/>
    <w:rsid w:val="00110683"/>
    <w:rsid w:val="0011619C"/>
    <w:rsid w:val="00116756"/>
    <w:rsid w:val="00126B2B"/>
    <w:rsid w:val="001314C5"/>
    <w:rsid w:val="001315E1"/>
    <w:rsid w:val="0015151B"/>
    <w:rsid w:val="00153D19"/>
    <w:rsid w:val="0015447D"/>
    <w:rsid w:val="00156CBF"/>
    <w:rsid w:val="00181BC4"/>
    <w:rsid w:val="001824C9"/>
    <w:rsid w:val="001907B3"/>
    <w:rsid w:val="00193A38"/>
    <w:rsid w:val="00193B1C"/>
    <w:rsid w:val="00195390"/>
    <w:rsid w:val="00197C74"/>
    <w:rsid w:val="001A2822"/>
    <w:rsid w:val="001C7A60"/>
    <w:rsid w:val="001D4FFC"/>
    <w:rsid w:val="001D763A"/>
    <w:rsid w:val="001E631D"/>
    <w:rsid w:val="001F2C6F"/>
    <w:rsid w:val="001F44D7"/>
    <w:rsid w:val="002005EE"/>
    <w:rsid w:val="00207CB2"/>
    <w:rsid w:val="00211EDC"/>
    <w:rsid w:val="00220836"/>
    <w:rsid w:val="00223462"/>
    <w:rsid w:val="00236B04"/>
    <w:rsid w:val="002403F5"/>
    <w:rsid w:val="00240D14"/>
    <w:rsid w:val="00243326"/>
    <w:rsid w:val="0024437E"/>
    <w:rsid w:val="00250E8A"/>
    <w:rsid w:val="00251E24"/>
    <w:rsid w:val="002601E2"/>
    <w:rsid w:val="00260C04"/>
    <w:rsid w:val="00270A31"/>
    <w:rsid w:val="002719CC"/>
    <w:rsid w:val="00271E7B"/>
    <w:rsid w:val="0028653C"/>
    <w:rsid w:val="00290348"/>
    <w:rsid w:val="00295EC0"/>
    <w:rsid w:val="002A5EE1"/>
    <w:rsid w:val="002A6988"/>
    <w:rsid w:val="002B1E87"/>
    <w:rsid w:val="002B7F63"/>
    <w:rsid w:val="002C2DDC"/>
    <w:rsid w:val="002C5A72"/>
    <w:rsid w:val="002C6EAB"/>
    <w:rsid w:val="002C763D"/>
    <w:rsid w:val="002D56DC"/>
    <w:rsid w:val="002D7E79"/>
    <w:rsid w:val="002E0D24"/>
    <w:rsid w:val="002E295B"/>
    <w:rsid w:val="002E3ED1"/>
    <w:rsid w:val="002E539A"/>
    <w:rsid w:val="002F14C9"/>
    <w:rsid w:val="002F4109"/>
    <w:rsid w:val="00301C3F"/>
    <w:rsid w:val="00311177"/>
    <w:rsid w:val="003157CD"/>
    <w:rsid w:val="00315C44"/>
    <w:rsid w:val="00316404"/>
    <w:rsid w:val="00341487"/>
    <w:rsid w:val="00342F62"/>
    <w:rsid w:val="00360744"/>
    <w:rsid w:val="00362B46"/>
    <w:rsid w:val="00372310"/>
    <w:rsid w:val="00380247"/>
    <w:rsid w:val="00385709"/>
    <w:rsid w:val="00392566"/>
    <w:rsid w:val="00394349"/>
    <w:rsid w:val="003A1DAB"/>
    <w:rsid w:val="003B0C03"/>
    <w:rsid w:val="003B4112"/>
    <w:rsid w:val="003B6F21"/>
    <w:rsid w:val="003C623B"/>
    <w:rsid w:val="003C62F7"/>
    <w:rsid w:val="003D0154"/>
    <w:rsid w:val="003D68BB"/>
    <w:rsid w:val="003E27D3"/>
    <w:rsid w:val="003E38ED"/>
    <w:rsid w:val="003E4649"/>
    <w:rsid w:val="003E5C2E"/>
    <w:rsid w:val="003F2B43"/>
    <w:rsid w:val="003F325E"/>
    <w:rsid w:val="003F32A3"/>
    <w:rsid w:val="003F70C7"/>
    <w:rsid w:val="00402559"/>
    <w:rsid w:val="0041016B"/>
    <w:rsid w:val="0041449C"/>
    <w:rsid w:val="00417B6F"/>
    <w:rsid w:val="004215B2"/>
    <w:rsid w:val="00424FC0"/>
    <w:rsid w:val="0042606E"/>
    <w:rsid w:val="0043174C"/>
    <w:rsid w:val="00432809"/>
    <w:rsid w:val="00435853"/>
    <w:rsid w:val="00436985"/>
    <w:rsid w:val="00436F30"/>
    <w:rsid w:val="00442B35"/>
    <w:rsid w:val="00444412"/>
    <w:rsid w:val="00445E5F"/>
    <w:rsid w:val="004549D1"/>
    <w:rsid w:val="00460DEF"/>
    <w:rsid w:val="00462078"/>
    <w:rsid w:val="00464A9D"/>
    <w:rsid w:val="0048632E"/>
    <w:rsid w:val="004921B0"/>
    <w:rsid w:val="00492EB7"/>
    <w:rsid w:val="004961C1"/>
    <w:rsid w:val="00496D15"/>
    <w:rsid w:val="004A4D91"/>
    <w:rsid w:val="004A5AFA"/>
    <w:rsid w:val="004A68D5"/>
    <w:rsid w:val="004A6DD1"/>
    <w:rsid w:val="004B221A"/>
    <w:rsid w:val="004B79AD"/>
    <w:rsid w:val="004C314E"/>
    <w:rsid w:val="004C6C6F"/>
    <w:rsid w:val="004C6FFF"/>
    <w:rsid w:val="004D235D"/>
    <w:rsid w:val="004D2FBA"/>
    <w:rsid w:val="004D4461"/>
    <w:rsid w:val="004E203E"/>
    <w:rsid w:val="004E2A42"/>
    <w:rsid w:val="004E3E2F"/>
    <w:rsid w:val="004F34DB"/>
    <w:rsid w:val="004F517C"/>
    <w:rsid w:val="004F71B2"/>
    <w:rsid w:val="005036EB"/>
    <w:rsid w:val="00505DBD"/>
    <w:rsid w:val="005107AB"/>
    <w:rsid w:val="00511705"/>
    <w:rsid w:val="00521D20"/>
    <w:rsid w:val="00523331"/>
    <w:rsid w:val="00530D88"/>
    <w:rsid w:val="005449F2"/>
    <w:rsid w:val="00553957"/>
    <w:rsid w:val="00560DED"/>
    <w:rsid w:val="00564694"/>
    <w:rsid w:val="00581F0B"/>
    <w:rsid w:val="00581F52"/>
    <w:rsid w:val="00587F63"/>
    <w:rsid w:val="00590B79"/>
    <w:rsid w:val="005A0C8E"/>
    <w:rsid w:val="005A2DD7"/>
    <w:rsid w:val="005A438D"/>
    <w:rsid w:val="005A517F"/>
    <w:rsid w:val="005A7C37"/>
    <w:rsid w:val="005B1031"/>
    <w:rsid w:val="005B17CC"/>
    <w:rsid w:val="005B26D1"/>
    <w:rsid w:val="005B4ED5"/>
    <w:rsid w:val="005B6591"/>
    <w:rsid w:val="005C4278"/>
    <w:rsid w:val="005D4A0A"/>
    <w:rsid w:val="005D5C37"/>
    <w:rsid w:val="005E1390"/>
    <w:rsid w:val="005E14E0"/>
    <w:rsid w:val="005E3AB6"/>
    <w:rsid w:val="005F124E"/>
    <w:rsid w:val="005F1407"/>
    <w:rsid w:val="006024B1"/>
    <w:rsid w:val="00605361"/>
    <w:rsid w:val="00606B47"/>
    <w:rsid w:val="00607D00"/>
    <w:rsid w:val="00616577"/>
    <w:rsid w:val="006203E0"/>
    <w:rsid w:val="00627D69"/>
    <w:rsid w:val="0063102D"/>
    <w:rsid w:val="0063259E"/>
    <w:rsid w:val="00640FFF"/>
    <w:rsid w:val="00646DF0"/>
    <w:rsid w:val="006529A4"/>
    <w:rsid w:val="006540B7"/>
    <w:rsid w:val="00662BA9"/>
    <w:rsid w:val="0066374D"/>
    <w:rsid w:val="00665740"/>
    <w:rsid w:val="00677049"/>
    <w:rsid w:val="00680C54"/>
    <w:rsid w:val="00683D6E"/>
    <w:rsid w:val="0068403F"/>
    <w:rsid w:val="00684611"/>
    <w:rsid w:val="00686F4B"/>
    <w:rsid w:val="006871F8"/>
    <w:rsid w:val="006949AE"/>
    <w:rsid w:val="006A0BCD"/>
    <w:rsid w:val="006A3BCB"/>
    <w:rsid w:val="006A776B"/>
    <w:rsid w:val="006C1600"/>
    <w:rsid w:val="006C622C"/>
    <w:rsid w:val="006C6A73"/>
    <w:rsid w:val="006D2DDB"/>
    <w:rsid w:val="006D340C"/>
    <w:rsid w:val="006E0817"/>
    <w:rsid w:val="006E28F2"/>
    <w:rsid w:val="006E5AD8"/>
    <w:rsid w:val="006F4977"/>
    <w:rsid w:val="00712B80"/>
    <w:rsid w:val="007149CC"/>
    <w:rsid w:val="00720AF6"/>
    <w:rsid w:val="00731768"/>
    <w:rsid w:val="00731DA6"/>
    <w:rsid w:val="00734D0D"/>
    <w:rsid w:val="007372B5"/>
    <w:rsid w:val="0074240A"/>
    <w:rsid w:val="007471A9"/>
    <w:rsid w:val="007475D5"/>
    <w:rsid w:val="007511D9"/>
    <w:rsid w:val="007537E0"/>
    <w:rsid w:val="007549F2"/>
    <w:rsid w:val="00755435"/>
    <w:rsid w:val="00765C7A"/>
    <w:rsid w:val="00766CD3"/>
    <w:rsid w:val="00767650"/>
    <w:rsid w:val="007812B3"/>
    <w:rsid w:val="00785A03"/>
    <w:rsid w:val="00787746"/>
    <w:rsid w:val="0079141B"/>
    <w:rsid w:val="007922CB"/>
    <w:rsid w:val="007926FA"/>
    <w:rsid w:val="0079470D"/>
    <w:rsid w:val="007A4F73"/>
    <w:rsid w:val="007A7267"/>
    <w:rsid w:val="007B485D"/>
    <w:rsid w:val="007B7AD5"/>
    <w:rsid w:val="007C52D6"/>
    <w:rsid w:val="007D36E9"/>
    <w:rsid w:val="007D3EA6"/>
    <w:rsid w:val="007D5094"/>
    <w:rsid w:val="007D5D90"/>
    <w:rsid w:val="007F0A67"/>
    <w:rsid w:val="007F5000"/>
    <w:rsid w:val="007F65D9"/>
    <w:rsid w:val="00802B18"/>
    <w:rsid w:val="00815C01"/>
    <w:rsid w:val="00815F33"/>
    <w:rsid w:val="00816465"/>
    <w:rsid w:val="00822712"/>
    <w:rsid w:val="00822E2C"/>
    <w:rsid w:val="00823A9D"/>
    <w:rsid w:val="008244FD"/>
    <w:rsid w:val="008245EE"/>
    <w:rsid w:val="008275EA"/>
    <w:rsid w:val="008315D7"/>
    <w:rsid w:val="00836BAF"/>
    <w:rsid w:val="00841967"/>
    <w:rsid w:val="00844FD5"/>
    <w:rsid w:val="00846D15"/>
    <w:rsid w:val="00850BB5"/>
    <w:rsid w:val="00855B68"/>
    <w:rsid w:val="0086062F"/>
    <w:rsid w:val="0088520F"/>
    <w:rsid w:val="00893F5E"/>
    <w:rsid w:val="00893FD3"/>
    <w:rsid w:val="008A0C58"/>
    <w:rsid w:val="008A2ED0"/>
    <w:rsid w:val="008B0CBD"/>
    <w:rsid w:val="008B566D"/>
    <w:rsid w:val="008B73E7"/>
    <w:rsid w:val="008C203B"/>
    <w:rsid w:val="008C679F"/>
    <w:rsid w:val="008C7E50"/>
    <w:rsid w:val="008D1BEF"/>
    <w:rsid w:val="008D2259"/>
    <w:rsid w:val="008D343E"/>
    <w:rsid w:val="008D4D55"/>
    <w:rsid w:val="008E0F66"/>
    <w:rsid w:val="008E2BDF"/>
    <w:rsid w:val="008E3313"/>
    <w:rsid w:val="008F33D2"/>
    <w:rsid w:val="00902651"/>
    <w:rsid w:val="009033AD"/>
    <w:rsid w:val="009074F9"/>
    <w:rsid w:val="00910A02"/>
    <w:rsid w:val="00915A45"/>
    <w:rsid w:val="00922045"/>
    <w:rsid w:val="00934F8C"/>
    <w:rsid w:val="009504D5"/>
    <w:rsid w:val="009609E6"/>
    <w:rsid w:val="009736BC"/>
    <w:rsid w:val="00974188"/>
    <w:rsid w:val="00993BBF"/>
    <w:rsid w:val="009975E2"/>
    <w:rsid w:val="009A1859"/>
    <w:rsid w:val="009A2790"/>
    <w:rsid w:val="009A3EF3"/>
    <w:rsid w:val="009B6168"/>
    <w:rsid w:val="009B6FE9"/>
    <w:rsid w:val="009B7403"/>
    <w:rsid w:val="009B7C4C"/>
    <w:rsid w:val="009C1C5E"/>
    <w:rsid w:val="009C47DC"/>
    <w:rsid w:val="009C7A8D"/>
    <w:rsid w:val="009D6B23"/>
    <w:rsid w:val="009E78DD"/>
    <w:rsid w:val="009F2220"/>
    <w:rsid w:val="009F679C"/>
    <w:rsid w:val="00A0629B"/>
    <w:rsid w:val="00A07ABC"/>
    <w:rsid w:val="00A11BC6"/>
    <w:rsid w:val="00A1340C"/>
    <w:rsid w:val="00A203A3"/>
    <w:rsid w:val="00A21DDB"/>
    <w:rsid w:val="00A27AD3"/>
    <w:rsid w:val="00A31FFD"/>
    <w:rsid w:val="00A33C95"/>
    <w:rsid w:val="00A35506"/>
    <w:rsid w:val="00A421EA"/>
    <w:rsid w:val="00A45992"/>
    <w:rsid w:val="00A51E5B"/>
    <w:rsid w:val="00A52B5A"/>
    <w:rsid w:val="00A53166"/>
    <w:rsid w:val="00A60172"/>
    <w:rsid w:val="00A741BD"/>
    <w:rsid w:val="00A75847"/>
    <w:rsid w:val="00A765E1"/>
    <w:rsid w:val="00A80E1E"/>
    <w:rsid w:val="00A814AC"/>
    <w:rsid w:val="00A81D90"/>
    <w:rsid w:val="00A86A2F"/>
    <w:rsid w:val="00A86D17"/>
    <w:rsid w:val="00A9720D"/>
    <w:rsid w:val="00A972BC"/>
    <w:rsid w:val="00A97595"/>
    <w:rsid w:val="00AA2E15"/>
    <w:rsid w:val="00AC0250"/>
    <w:rsid w:val="00AD1541"/>
    <w:rsid w:val="00AE7755"/>
    <w:rsid w:val="00B0392B"/>
    <w:rsid w:val="00B07669"/>
    <w:rsid w:val="00B076F6"/>
    <w:rsid w:val="00B13C8E"/>
    <w:rsid w:val="00B1537E"/>
    <w:rsid w:val="00B23311"/>
    <w:rsid w:val="00B27990"/>
    <w:rsid w:val="00B32BA8"/>
    <w:rsid w:val="00B34EE5"/>
    <w:rsid w:val="00B4186C"/>
    <w:rsid w:val="00B50E57"/>
    <w:rsid w:val="00B53453"/>
    <w:rsid w:val="00B5655E"/>
    <w:rsid w:val="00B573F9"/>
    <w:rsid w:val="00B62084"/>
    <w:rsid w:val="00B63EF6"/>
    <w:rsid w:val="00B75A73"/>
    <w:rsid w:val="00B80038"/>
    <w:rsid w:val="00B818EA"/>
    <w:rsid w:val="00B84B05"/>
    <w:rsid w:val="00BA26BD"/>
    <w:rsid w:val="00BA3FBD"/>
    <w:rsid w:val="00BB37B3"/>
    <w:rsid w:val="00BB7989"/>
    <w:rsid w:val="00BC14BF"/>
    <w:rsid w:val="00BC4C3A"/>
    <w:rsid w:val="00BC5296"/>
    <w:rsid w:val="00BE65E9"/>
    <w:rsid w:val="00C15235"/>
    <w:rsid w:val="00C17141"/>
    <w:rsid w:val="00C2458C"/>
    <w:rsid w:val="00C24F16"/>
    <w:rsid w:val="00C31703"/>
    <w:rsid w:val="00C33059"/>
    <w:rsid w:val="00C33AB1"/>
    <w:rsid w:val="00C47DE4"/>
    <w:rsid w:val="00C51F88"/>
    <w:rsid w:val="00C54B87"/>
    <w:rsid w:val="00C57BDA"/>
    <w:rsid w:val="00C60938"/>
    <w:rsid w:val="00C6311A"/>
    <w:rsid w:val="00C6337E"/>
    <w:rsid w:val="00C63E7A"/>
    <w:rsid w:val="00C7392A"/>
    <w:rsid w:val="00C806E8"/>
    <w:rsid w:val="00C84304"/>
    <w:rsid w:val="00C844F4"/>
    <w:rsid w:val="00CA3B84"/>
    <w:rsid w:val="00CA6562"/>
    <w:rsid w:val="00CA673B"/>
    <w:rsid w:val="00CB305D"/>
    <w:rsid w:val="00CB4792"/>
    <w:rsid w:val="00CB63E5"/>
    <w:rsid w:val="00CB69AE"/>
    <w:rsid w:val="00CB6D81"/>
    <w:rsid w:val="00CC2BDB"/>
    <w:rsid w:val="00CC7589"/>
    <w:rsid w:val="00CD2BD3"/>
    <w:rsid w:val="00CD6720"/>
    <w:rsid w:val="00CE3313"/>
    <w:rsid w:val="00CE3F15"/>
    <w:rsid w:val="00CE6B0C"/>
    <w:rsid w:val="00CF123F"/>
    <w:rsid w:val="00CF43E8"/>
    <w:rsid w:val="00CF6CB4"/>
    <w:rsid w:val="00D01E18"/>
    <w:rsid w:val="00D02C5D"/>
    <w:rsid w:val="00D074CD"/>
    <w:rsid w:val="00D112A8"/>
    <w:rsid w:val="00D11556"/>
    <w:rsid w:val="00D13B48"/>
    <w:rsid w:val="00D15FDF"/>
    <w:rsid w:val="00D1732C"/>
    <w:rsid w:val="00D25250"/>
    <w:rsid w:val="00D27404"/>
    <w:rsid w:val="00D3001D"/>
    <w:rsid w:val="00D45381"/>
    <w:rsid w:val="00D465CC"/>
    <w:rsid w:val="00D511BE"/>
    <w:rsid w:val="00D54830"/>
    <w:rsid w:val="00D72288"/>
    <w:rsid w:val="00D77272"/>
    <w:rsid w:val="00D809BA"/>
    <w:rsid w:val="00D9285D"/>
    <w:rsid w:val="00D95D36"/>
    <w:rsid w:val="00DA737B"/>
    <w:rsid w:val="00DB3CDB"/>
    <w:rsid w:val="00DB5CBE"/>
    <w:rsid w:val="00DC1345"/>
    <w:rsid w:val="00DC4ED9"/>
    <w:rsid w:val="00DD1AAF"/>
    <w:rsid w:val="00DD32D6"/>
    <w:rsid w:val="00DD62C2"/>
    <w:rsid w:val="00DD6C77"/>
    <w:rsid w:val="00DE5C38"/>
    <w:rsid w:val="00DF098D"/>
    <w:rsid w:val="00E00F03"/>
    <w:rsid w:val="00E10D21"/>
    <w:rsid w:val="00E14D17"/>
    <w:rsid w:val="00E17A5C"/>
    <w:rsid w:val="00E265D6"/>
    <w:rsid w:val="00E33009"/>
    <w:rsid w:val="00E34820"/>
    <w:rsid w:val="00E3795A"/>
    <w:rsid w:val="00E40FD9"/>
    <w:rsid w:val="00E51BE3"/>
    <w:rsid w:val="00E60202"/>
    <w:rsid w:val="00E61158"/>
    <w:rsid w:val="00E6122E"/>
    <w:rsid w:val="00E648C3"/>
    <w:rsid w:val="00E64D63"/>
    <w:rsid w:val="00E667ED"/>
    <w:rsid w:val="00E675E8"/>
    <w:rsid w:val="00E729A2"/>
    <w:rsid w:val="00E72AF8"/>
    <w:rsid w:val="00E9111F"/>
    <w:rsid w:val="00E91A3A"/>
    <w:rsid w:val="00E93069"/>
    <w:rsid w:val="00E95D73"/>
    <w:rsid w:val="00E97943"/>
    <w:rsid w:val="00E97967"/>
    <w:rsid w:val="00EA14B1"/>
    <w:rsid w:val="00EC16FC"/>
    <w:rsid w:val="00EC5CB2"/>
    <w:rsid w:val="00EC5CDB"/>
    <w:rsid w:val="00EC78C0"/>
    <w:rsid w:val="00ED3096"/>
    <w:rsid w:val="00EE1410"/>
    <w:rsid w:val="00EE34B2"/>
    <w:rsid w:val="00EE3D1E"/>
    <w:rsid w:val="00EE3E1A"/>
    <w:rsid w:val="00EF2047"/>
    <w:rsid w:val="00EF2FBB"/>
    <w:rsid w:val="00F03AE9"/>
    <w:rsid w:val="00F0715A"/>
    <w:rsid w:val="00F077FD"/>
    <w:rsid w:val="00F107D6"/>
    <w:rsid w:val="00F11226"/>
    <w:rsid w:val="00F15517"/>
    <w:rsid w:val="00F2612B"/>
    <w:rsid w:val="00F26F7A"/>
    <w:rsid w:val="00F27322"/>
    <w:rsid w:val="00F37118"/>
    <w:rsid w:val="00F42F96"/>
    <w:rsid w:val="00F53035"/>
    <w:rsid w:val="00F641BE"/>
    <w:rsid w:val="00F71B12"/>
    <w:rsid w:val="00F72BA5"/>
    <w:rsid w:val="00F730A4"/>
    <w:rsid w:val="00F76A52"/>
    <w:rsid w:val="00F807E5"/>
    <w:rsid w:val="00F81B6A"/>
    <w:rsid w:val="00F83B71"/>
    <w:rsid w:val="00F857C1"/>
    <w:rsid w:val="00FA0E49"/>
    <w:rsid w:val="00FA1479"/>
    <w:rsid w:val="00FA3AC7"/>
    <w:rsid w:val="00FB1F35"/>
    <w:rsid w:val="00FB4E67"/>
    <w:rsid w:val="00FB67F5"/>
    <w:rsid w:val="00FB7056"/>
    <w:rsid w:val="00FD5391"/>
    <w:rsid w:val="00FF2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FB9B8DF-9356-4BA0-8F18-90531A043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lang w:val="uk-UA"/>
    </w:rPr>
  </w:style>
  <w:style w:type="paragraph" w:styleId="2">
    <w:name w:val="heading 2"/>
    <w:basedOn w:val="a"/>
    <w:next w:val="a"/>
    <w:link w:val="20"/>
    <w:semiHidden/>
    <w:unhideWhenUsed/>
    <w:qFormat/>
    <w:rsid w:val="001F2C6F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3C62F7"/>
    <w:pPr>
      <w:tabs>
        <w:tab w:val="center" w:pos="4677"/>
        <w:tab w:val="right" w:pos="9355"/>
      </w:tabs>
    </w:pPr>
  </w:style>
  <w:style w:type="paragraph" w:styleId="a6">
    <w:name w:val="Body Text"/>
    <w:basedOn w:val="a"/>
    <w:link w:val="a7"/>
    <w:semiHidden/>
    <w:rsid w:val="00C6311A"/>
    <w:pPr>
      <w:overflowPunct w:val="0"/>
      <w:autoSpaceDE w:val="0"/>
      <w:autoSpaceDN w:val="0"/>
      <w:adjustRightInd w:val="0"/>
    </w:pPr>
    <w:rPr>
      <w:szCs w:val="20"/>
      <w:lang w:val="uk-UA"/>
    </w:rPr>
  </w:style>
  <w:style w:type="paragraph" w:styleId="a8">
    <w:name w:val="List Paragraph"/>
    <w:basedOn w:val="a"/>
    <w:qFormat/>
    <w:rsid w:val="009609E6"/>
    <w:pPr>
      <w:overflowPunct w:val="0"/>
      <w:autoSpaceDE w:val="0"/>
      <w:autoSpaceDN w:val="0"/>
      <w:adjustRightInd w:val="0"/>
      <w:ind w:left="708"/>
    </w:pPr>
    <w:rPr>
      <w:rFonts w:ascii="MS Sans Serif" w:hAnsi="MS Sans Serif"/>
      <w:sz w:val="20"/>
      <w:szCs w:val="20"/>
      <w:lang w:val="en-US"/>
    </w:rPr>
  </w:style>
  <w:style w:type="paragraph" w:styleId="a9">
    <w:name w:val="footer"/>
    <w:basedOn w:val="a"/>
    <w:link w:val="aa"/>
    <w:rsid w:val="00CC758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CC7589"/>
    <w:rPr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CC7589"/>
    <w:rPr>
      <w:sz w:val="24"/>
      <w:szCs w:val="24"/>
    </w:rPr>
  </w:style>
  <w:style w:type="paragraph" w:customStyle="1" w:styleId="ab">
    <w:name w:val="Знак Знак"/>
    <w:basedOn w:val="a"/>
    <w:rsid w:val="00B0392B"/>
    <w:rPr>
      <w:rFonts w:ascii="Verdana" w:hAnsi="Verdana" w:cs="Verdana"/>
      <w:sz w:val="20"/>
      <w:szCs w:val="20"/>
      <w:lang w:val="en-US" w:eastAsia="en-US"/>
    </w:rPr>
  </w:style>
  <w:style w:type="character" w:customStyle="1" w:styleId="a7">
    <w:name w:val="Основной текст Знак"/>
    <w:link w:val="a6"/>
    <w:semiHidden/>
    <w:rsid w:val="001A2822"/>
    <w:rPr>
      <w:sz w:val="24"/>
      <w:lang w:val="uk-UA"/>
    </w:rPr>
  </w:style>
  <w:style w:type="character" w:customStyle="1" w:styleId="21">
    <w:name w:val="Заголовок №2_"/>
    <w:link w:val="22"/>
    <w:rsid w:val="00EC16FC"/>
    <w:rPr>
      <w:b/>
      <w:bCs/>
      <w:sz w:val="27"/>
      <w:szCs w:val="27"/>
      <w:shd w:val="clear" w:color="auto" w:fill="FFFFFF"/>
    </w:rPr>
  </w:style>
  <w:style w:type="character" w:customStyle="1" w:styleId="ac">
    <w:name w:val="Основной текст + Полужирный"/>
    <w:rsid w:val="00EC16FC"/>
    <w:rPr>
      <w:b/>
      <w:bCs/>
      <w:sz w:val="28"/>
      <w:szCs w:val="24"/>
      <w:lang w:val="uk-UA" w:eastAsia="ar-SA" w:bidi="ar-SA"/>
    </w:rPr>
  </w:style>
  <w:style w:type="paragraph" w:customStyle="1" w:styleId="22">
    <w:name w:val="Заголовок №2"/>
    <w:basedOn w:val="a"/>
    <w:link w:val="21"/>
    <w:rsid w:val="00EC16FC"/>
    <w:pPr>
      <w:shd w:val="clear" w:color="auto" w:fill="FFFFFF"/>
      <w:spacing w:line="326" w:lineRule="exact"/>
      <w:outlineLvl w:val="1"/>
    </w:pPr>
    <w:rPr>
      <w:b/>
      <w:bCs/>
      <w:sz w:val="27"/>
      <w:szCs w:val="27"/>
    </w:rPr>
  </w:style>
  <w:style w:type="character" w:customStyle="1" w:styleId="23">
    <w:name w:val="Заголовок №2 + Не полужирный"/>
    <w:rsid w:val="00EC16FC"/>
    <w:rPr>
      <w:rFonts w:ascii="Times New Roman" w:hAnsi="Times New Roman" w:cs="Times New Roman"/>
      <w:b/>
      <w:bCs/>
      <w:spacing w:val="0"/>
      <w:sz w:val="27"/>
      <w:szCs w:val="27"/>
      <w:lang w:val="ru-RU" w:eastAsia="ru-RU" w:bidi="ar-SA"/>
    </w:rPr>
  </w:style>
  <w:style w:type="paragraph" w:styleId="ad">
    <w:name w:val="Normal (Web)"/>
    <w:basedOn w:val="a"/>
    <w:rsid w:val="00EC16FC"/>
    <w:pPr>
      <w:spacing w:before="100" w:beforeAutospacing="1" w:after="100" w:afterAutospacing="1"/>
    </w:pPr>
    <w:rPr>
      <w:lang w:val="uk-UA" w:eastAsia="uk-UA"/>
    </w:rPr>
  </w:style>
  <w:style w:type="character" w:styleId="ae">
    <w:name w:val="Strong"/>
    <w:qFormat/>
    <w:rsid w:val="00EC16FC"/>
    <w:rPr>
      <w:b/>
      <w:bCs/>
    </w:rPr>
  </w:style>
  <w:style w:type="paragraph" w:customStyle="1" w:styleId="af">
    <w:name w:val="Знак Знак Знак Знак"/>
    <w:basedOn w:val="a"/>
    <w:rsid w:val="00F11226"/>
    <w:rPr>
      <w:rFonts w:ascii="Verdana" w:hAnsi="Verdana" w:cs="Verdana"/>
      <w:sz w:val="20"/>
      <w:szCs w:val="20"/>
      <w:lang w:val="en-US" w:eastAsia="en-US"/>
    </w:rPr>
  </w:style>
  <w:style w:type="character" w:customStyle="1" w:styleId="20">
    <w:name w:val="Заголовок 2 Знак"/>
    <w:link w:val="2"/>
    <w:semiHidden/>
    <w:rsid w:val="001F2C6F"/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  <w:style w:type="character" w:customStyle="1" w:styleId="24">
    <w:name w:val="Основной текст (2)_"/>
    <w:link w:val="210"/>
    <w:rsid w:val="009B6FE9"/>
    <w:rPr>
      <w:b/>
      <w:bCs/>
      <w:sz w:val="27"/>
      <w:szCs w:val="27"/>
      <w:shd w:val="clear" w:color="auto" w:fill="FFFFFF"/>
    </w:rPr>
  </w:style>
  <w:style w:type="paragraph" w:customStyle="1" w:styleId="210">
    <w:name w:val="Основной текст (2)1"/>
    <w:basedOn w:val="a"/>
    <w:link w:val="24"/>
    <w:rsid w:val="009B6FE9"/>
    <w:pPr>
      <w:shd w:val="clear" w:color="auto" w:fill="FFFFFF"/>
      <w:spacing w:before="60" w:after="60" w:line="240" w:lineRule="atLeast"/>
      <w:jc w:val="center"/>
    </w:pPr>
    <w:rPr>
      <w:b/>
      <w:bCs/>
      <w:sz w:val="27"/>
      <w:szCs w:val="27"/>
      <w:lang w:val="uk-UA" w:eastAsia="uk-UA"/>
    </w:rPr>
  </w:style>
  <w:style w:type="character" w:styleId="af0">
    <w:name w:val="page number"/>
    <w:rsid w:val="009B6F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63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5ACC07-7689-4DBC-8275-3FC1996E5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1830</Words>
  <Characters>12624</Characters>
  <Application>Microsoft Office Word</Application>
  <DocSecurity>0</DocSecurity>
  <Lines>105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Заохочення ІІ квартал 2004</vt:lpstr>
      <vt:lpstr>Заохочення ІІ квартал 2004</vt:lpstr>
    </vt:vector>
  </TitlesOfParts>
  <Company>Терновский исполком</Company>
  <LinksUpToDate>false</LinksUpToDate>
  <CharactersWithSpaces>14426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Заохочення ІІ квартал 2004</dc:title>
  <dc:subject/>
  <dc:creator>Шудря</dc:creator>
  <cp:keywords/>
  <dc:description/>
  <cp:lastModifiedBy>RePack by Diakov</cp:lastModifiedBy>
  <cp:revision>2</cp:revision>
  <cp:lastPrinted>2026-02-10T08:58:00Z</cp:lastPrinted>
  <dcterms:created xsi:type="dcterms:W3CDTF">2026-02-24T16:43:00Z</dcterms:created>
  <dcterms:modified xsi:type="dcterms:W3CDTF">2026-02-24T16:43:00Z</dcterms:modified>
</cp:coreProperties>
</file>