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332" w:rsidRDefault="00015332" w:rsidP="00015332">
      <w:pPr>
        <w:pStyle w:val="a7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015332" w:rsidRDefault="00015332" w:rsidP="00015332">
      <w:pPr>
        <w:pStyle w:val="a3"/>
        <w:spacing w:line="232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публічне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оприлюднення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виноситься</w:t>
      </w:r>
      <w:proofErr w:type="spellEnd"/>
      <w:r>
        <w:rPr>
          <w:sz w:val="28"/>
          <w:szCs w:val="28"/>
          <w:lang w:val="uk-UA"/>
        </w:rPr>
        <w:t xml:space="preserve"> </w:t>
      </w:r>
      <w:hyperlink r:id="rId4" w:history="1">
        <w:r>
          <w:rPr>
            <w:rStyle w:val="a6"/>
            <w:sz w:val="28"/>
            <w:szCs w:val="28"/>
          </w:rPr>
          <w:t>проєкт регуляторного акта</w:t>
        </w:r>
      </w:hyperlink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r>
        <w:rPr>
          <w:rStyle w:val="2"/>
          <w:sz w:val="28"/>
          <w:szCs w:val="28"/>
          <w:lang w:val="uk-UA" w:eastAsia="uk-UA"/>
        </w:rPr>
        <w:t>«Про встановлення ставок єдиного податку для суб’єктів малого підприємництва м. Кривого Рогу на 2021 рік</w:t>
      </w:r>
      <w:r>
        <w:rPr>
          <w:rStyle w:val="1"/>
          <w:sz w:val="28"/>
          <w:szCs w:val="28"/>
          <w:lang w:val="uk-UA" w:eastAsia="uk-UA"/>
        </w:rPr>
        <w:t xml:space="preserve">»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аналіз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регуляторного </w:t>
      </w:r>
      <w:proofErr w:type="spellStart"/>
      <w:r>
        <w:rPr>
          <w:sz w:val="28"/>
          <w:szCs w:val="28"/>
        </w:rPr>
        <w:t>впливу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Зауваження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прийматись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письмовому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вигляді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суб’єктів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господарювання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об’єднань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наукових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 та консультативно-</w:t>
      </w:r>
      <w:proofErr w:type="spellStart"/>
      <w:r>
        <w:rPr>
          <w:sz w:val="28"/>
          <w:szCs w:val="28"/>
        </w:rPr>
        <w:t>дорадчих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здійсненні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регуляторної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політики</w:t>
      </w:r>
      <w:proofErr w:type="spellEnd"/>
      <w:r>
        <w:rPr>
          <w:sz w:val="28"/>
          <w:szCs w:val="28"/>
        </w:rPr>
        <w:t xml:space="preserve"> з </w:t>
      </w:r>
      <w:r w:rsidRPr="00F101B7">
        <w:rPr>
          <w:sz w:val="28"/>
          <w:szCs w:val="28"/>
          <w:lang w:val="uk-UA"/>
        </w:rPr>
        <w:t xml:space="preserve">23.04.2020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місячний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відповідальними за розроблення регуляторного </w:t>
      </w:r>
      <w:proofErr w:type="spellStart"/>
      <w:r>
        <w:rPr>
          <w:sz w:val="28"/>
          <w:szCs w:val="28"/>
          <w:lang w:val="uk-UA"/>
        </w:rPr>
        <w:t>акта</w:t>
      </w:r>
      <w:proofErr w:type="spellEnd"/>
      <w:r>
        <w:rPr>
          <w:sz w:val="28"/>
          <w:szCs w:val="28"/>
          <w:lang w:val="uk-UA"/>
        </w:rPr>
        <w:t xml:space="preserve"> (управління розвитку підприємництва виконкому Криворізької міської ради (</w:t>
      </w:r>
      <w:proofErr w:type="spellStart"/>
      <w:r>
        <w:rPr>
          <w:sz w:val="28"/>
          <w:szCs w:val="28"/>
          <w:lang w:val="uk-UA"/>
        </w:rPr>
        <w:t>каб</w:t>
      </w:r>
      <w:proofErr w:type="spellEnd"/>
      <w:r>
        <w:rPr>
          <w:sz w:val="28"/>
          <w:szCs w:val="28"/>
          <w:lang w:val="uk-UA"/>
        </w:rPr>
        <w:t xml:space="preserve">. 510,  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.(056)493-08-71), електронна адреса: </w:t>
      </w:r>
      <w:hyperlink r:id="rId5" w:history="1">
        <w:r>
          <w:rPr>
            <w:rStyle w:val="a6"/>
            <w:sz w:val="28"/>
            <w:szCs w:val="28"/>
          </w:rPr>
          <w:t>urp@kr.gov.ua</w:t>
        </w:r>
      </w:hyperlink>
      <w:r>
        <w:rPr>
          <w:sz w:val="28"/>
          <w:szCs w:val="28"/>
          <w:lang w:val="uk-UA"/>
        </w:rPr>
        <w:t xml:space="preserve">; департамент фінансів виконкому Криворізької міської ради, </w:t>
      </w:r>
      <w:proofErr w:type="spellStart"/>
      <w:r>
        <w:rPr>
          <w:sz w:val="28"/>
          <w:szCs w:val="28"/>
          <w:lang w:val="uk-UA"/>
        </w:rPr>
        <w:t>каб</w:t>
      </w:r>
      <w:proofErr w:type="spellEnd"/>
      <w:r>
        <w:rPr>
          <w:sz w:val="28"/>
          <w:szCs w:val="28"/>
          <w:lang w:val="uk-UA"/>
        </w:rPr>
        <w:t xml:space="preserve">. 219, 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.(0564)92-01-41), електронна адреса: </w:t>
      </w:r>
      <w:proofErr w:type="spellStart"/>
      <w:r>
        <w:rPr>
          <w:sz w:val="28"/>
          <w:szCs w:val="28"/>
          <w:lang w:val="en-US"/>
        </w:rPr>
        <w:t>depfin</w:t>
      </w:r>
      <w:proofErr w:type="spellEnd"/>
      <w:r>
        <w:rPr>
          <w:sz w:val="28"/>
          <w:szCs w:val="28"/>
          <w:lang w:val="uk-UA"/>
        </w:rPr>
        <w:t xml:space="preserve">@ </w:t>
      </w:r>
      <w:proofErr w:type="spellStart"/>
      <w:r>
        <w:rPr>
          <w:sz w:val="28"/>
          <w:szCs w:val="28"/>
          <w:lang w:val="en-US"/>
        </w:rPr>
        <w:t>kr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  <w:lang w:val="uk-UA"/>
        </w:rPr>
        <w:t>),</w:t>
      </w:r>
    </w:p>
    <w:p w:rsidR="00015332" w:rsidRDefault="00015332" w:rsidP="00015332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035036">
        <w:rPr>
          <w:sz w:val="28"/>
          <w:szCs w:val="28"/>
          <w:lang w:val="uk-UA"/>
        </w:rPr>
        <w:t>а також на електронні поштові скриньки</w:t>
      </w:r>
      <w:r>
        <w:rPr>
          <w:sz w:val="28"/>
          <w:szCs w:val="28"/>
        </w:rPr>
        <w:t> </w:t>
      </w:r>
      <w:r w:rsidRPr="00035036">
        <w:rPr>
          <w:sz w:val="28"/>
          <w:szCs w:val="28"/>
          <w:lang w:val="uk-UA"/>
        </w:rPr>
        <w:t xml:space="preserve">виконкому міської ради </w:t>
      </w:r>
      <w:hyperlink r:id="rId6" w:history="1">
        <w:r>
          <w:rPr>
            <w:rStyle w:val="a6"/>
            <w:sz w:val="28"/>
            <w:szCs w:val="28"/>
          </w:rPr>
          <w:t>mvk</w:t>
        </w:r>
        <w:r w:rsidRPr="00035036">
          <w:rPr>
            <w:rStyle w:val="a6"/>
            <w:sz w:val="28"/>
            <w:szCs w:val="28"/>
            <w:lang w:val="uk-UA"/>
          </w:rPr>
          <w:t>99@</w:t>
        </w:r>
        <w:r>
          <w:rPr>
            <w:rStyle w:val="a6"/>
            <w:sz w:val="28"/>
            <w:szCs w:val="28"/>
          </w:rPr>
          <w:t>kr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ua</w:t>
        </w:r>
      </w:hyperlink>
      <w:r w:rsidRPr="00035036">
        <w:rPr>
          <w:sz w:val="28"/>
          <w:szCs w:val="28"/>
          <w:lang w:val="uk-UA"/>
        </w:rPr>
        <w:t xml:space="preserve"> і виконкомів районних у місті рад Металургійної, </w:t>
      </w:r>
      <w:proofErr w:type="spellStart"/>
      <w:r w:rsidRPr="00035036">
        <w:rPr>
          <w:sz w:val="28"/>
          <w:szCs w:val="28"/>
          <w:lang w:val="uk-UA"/>
        </w:rPr>
        <w:t>Довгинцівської</w:t>
      </w:r>
      <w:proofErr w:type="spellEnd"/>
      <w:r w:rsidRPr="00035036">
        <w:rPr>
          <w:sz w:val="28"/>
          <w:szCs w:val="28"/>
          <w:lang w:val="uk-UA"/>
        </w:rPr>
        <w:t xml:space="preserve">, Покровської, Інгулецької, Саксаганської, </w:t>
      </w:r>
      <w:proofErr w:type="spellStart"/>
      <w:r w:rsidRPr="00035036">
        <w:rPr>
          <w:sz w:val="28"/>
          <w:szCs w:val="28"/>
          <w:lang w:val="uk-UA"/>
        </w:rPr>
        <w:t>Тернівської</w:t>
      </w:r>
      <w:proofErr w:type="spellEnd"/>
      <w:r w:rsidRPr="00035036">
        <w:rPr>
          <w:sz w:val="28"/>
          <w:szCs w:val="28"/>
          <w:lang w:val="uk-UA"/>
        </w:rPr>
        <w:t xml:space="preserve">, Центрально-Міської: </w:t>
      </w:r>
      <w:hyperlink r:id="rId7" w:history="1">
        <w:r>
          <w:rPr>
            <w:rStyle w:val="a6"/>
            <w:sz w:val="28"/>
            <w:szCs w:val="28"/>
          </w:rPr>
          <w:t>dzr</w:t>
        </w:r>
        <w:r w:rsidRPr="00035036">
          <w:rPr>
            <w:rStyle w:val="a6"/>
            <w:sz w:val="28"/>
            <w:szCs w:val="28"/>
            <w:lang w:val="uk-UA"/>
          </w:rPr>
          <w:t>_</w:t>
        </w:r>
        <w:r>
          <w:rPr>
            <w:rStyle w:val="a6"/>
            <w:sz w:val="28"/>
            <w:szCs w:val="28"/>
          </w:rPr>
          <w:t>vk</w:t>
        </w:r>
        <w:r w:rsidRPr="00035036">
          <w:rPr>
            <w:rStyle w:val="a6"/>
            <w:sz w:val="28"/>
            <w:szCs w:val="28"/>
            <w:lang w:val="uk-UA"/>
          </w:rPr>
          <w:t>@</w:t>
        </w:r>
        <w:r>
          <w:rPr>
            <w:rStyle w:val="a6"/>
            <w:sz w:val="28"/>
            <w:szCs w:val="28"/>
          </w:rPr>
          <w:t>ukrpost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ua</w:t>
        </w:r>
      </w:hyperlink>
      <w:r w:rsidRPr="00035036">
        <w:rPr>
          <w:sz w:val="28"/>
          <w:szCs w:val="28"/>
          <w:lang w:val="uk-UA"/>
        </w:rPr>
        <w:t xml:space="preserve">, </w:t>
      </w:r>
      <w:hyperlink r:id="rId8" w:history="1">
        <w:r>
          <w:rPr>
            <w:rStyle w:val="a6"/>
            <w:sz w:val="28"/>
            <w:szCs w:val="28"/>
          </w:rPr>
          <w:t>dlg</w:t>
        </w:r>
        <w:r>
          <w:rPr>
            <w:rStyle w:val="a6"/>
            <w:sz w:val="28"/>
            <w:szCs w:val="28"/>
            <w:lang w:val="en-US"/>
          </w:rPr>
          <w:t>r</w:t>
        </w:r>
        <w:r w:rsidRPr="00035036">
          <w:rPr>
            <w:rStyle w:val="a6"/>
            <w:sz w:val="28"/>
            <w:szCs w:val="28"/>
            <w:lang w:val="uk-UA"/>
          </w:rPr>
          <w:t>@</w:t>
        </w:r>
        <w:r>
          <w:rPr>
            <w:rStyle w:val="a6"/>
            <w:sz w:val="28"/>
            <w:szCs w:val="28"/>
          </w:rPr>
          <w:t>dlgr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  <w:lang w:val="en-US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ua</w:t>
        </w:r>
      </w:hyperlink>
      <w:r w:rsidRPr="0003503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zag</w:t>
      </w:r>
      <w:r w:rsidRPr="00035036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zhv</w:t>
      </w:r>
      <w:r w:rsidRPr="00035036">
        <w:rPr>
          <w:sz w:val="28"/>
          <w:szCs w:val="28"/>
          <w:lang w:val="uk-UA"/>
        </w:rPr>
        <w:t>@</w:t>
      </w:r>
      <w:r>
        <w:rPr>
          <w:sz w:val="28"/>
          <w:szCs w:val="28"/>
          <w:lang w:val="en-US"/>
        </w:rPr>
        <w:t>ukr</w:t>
      </w:r>
      <w:r w:rsidRPr="00035036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net</w:t>
      </w:r>
      <w:r w:rsidRPr="00035036">
        <w:rPr>
          <w:sz w:val="28"/>
          <w:szCs w:val="28"/>
          <w:lang w:val="uk-UA"/>
        </w:rPr>
        <w:t xml:space="preserve">, </w:t>
      </w:r>
      <w:hyperlink r:id="rId9" w:history="1">
        <w:r>
          <w:rPr>
            <w:rStyle w:val="a6"/>
            <w:sz w:val="28"/>
            <w:szCs w:val="28"/>
          </w:rPr>
          <w:t>ing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zagal</w:t>
        </w:r>
        <w:r w:rsidRPr="00035036">
          <w:rPr>
            <w:rStyle w:val="a6"/>
            <w:sz w:val="28"/>
            <w:szCs w:val="28"/>
            <w:lang w:val="uk-UA"/>
          </w:rPr>
          <w:t>104@</w:t>
        </w:r>
        <w:r>
          <w:rPr>
            <w:rStyle w:val="a6"/>
            <w:sz w:val="28"/>
            <w:szCs w:val="28"/>
            <w:lang w:val="en-US"/>
          </w:rPr>
          <w:t>ing</w:t>
        </w:r>
        <w:r w:rsidRPr="00035036">
          <w:rPr>
            <w:rStyle w:val="a6"/>
            <w:sz w:val="28"/>
            <w:szCs w:val="28"/>
            <w:lang w:val="uk-UA"/>
          </w:rPr>
          <w:t>-</w:t>
        </w:r>
        <w:r>
          <w:rPr>
            <w:rStyle w:val="a6"/>
            <w:sz w:val="28"/>
            <w:szCs w:val="28"/>
            <w:lang w:val="en-US"/>
          </w:rPr>
          <w:t>org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  <w:lang w:val="en-US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  <w:lang w:val="en-US"/>
          </w:rPr>
          <w:t>ua</w:t>
        </w:r>
      </w:hyperlink>
      <w:r w:rsidRPr="00035036">
        <w:rPr>
          <w:sz w:val="28"/>
          <w:szCs w:val="28"/>
          <w:lang w:val="uk-UA"/>
        </w:rPr>
        <w:t xml:space="preserve">, </w:t>
      </w:r>
      <w:hyperlink r:id="rId10" w:history="1">
        <w:r>
          <w:rPr>
            <w:rStyle w:val="a6"/>
            <w:sz w:val="28"/>
            <w:szCs w:val="28"/>
          </w:rPr>
          <w:t>srvk</w:t>
        </w:r>
        <w:r w:rsidRPr="00035036">
          <w:rPr>
            <w:rStyle w:val="a6"/>
            <w:sz w:val="28"/>
            <w:szCs w:val="28"/>
            <w:lang w:val="uk-UA"/>
          </w:rPr>
          <w:t>@</w:t>
        </w:r>
        <w:r>
          <w:rPr>
            <w:rStyle w:val="a6"/>
            <w:sz w:val="28"/>
            <w:szCs w:val="28"/>
          </w:rPr>
          <w:t>srvk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ua</w:t>
        </w:r>
      </w:hyperlink>
      <w:r w:rsidRPr="00035036">
        <w:rPr>
          <w:sz w:val="28"/>
          <w:szCs w:val="28"/>
          <w:lang w:val="uk-UA"/>
        </w:rPr>
        <w:t xml:space="preserve">, </w:t>
      </w:r>
      <w:hyperlink r:id="rId11" w:history="1">
        <w:r>
          <w:rPr>
            <w:rStyle w:val="a6"/>
            <w:sz w:val="28"/>
            <w:szCs w:val="28"/>
          </w:rPr>
          <w:t>trn</w:t>
        </w:r>
        <w:r>
          <w:rPr>
            <w:rStyle w:val="a6"/>
            <w:sz w:val="28"/>
            <w:szCs w:val="28"/>
            <w:lang w:val="en-US"/>
          </w:rPr>
          <w:t>vk</w:t>
        </w:r>
        <w:r w:rsidRPr="00035036">
          <w:rPr>
            <w:rStyle w:val="a6"/>
            <w:sz w:val="28"/>
            <w:szCs w:val="28"/>
            <w:lang w:val="uk-UA"/>
          </w:rPr>
          <w:t>@</w:t>
        </w:r>
        <w:r>
          <w:rPr>
            <w:rStyle w:val="a6"/>
            <w:sz w:val="28"/>
            <w:szCs w:val="28"/>
            <w:lang w:val="en-US"/>
          </w:rPr>
          <w:t>trnvk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  <w:lang w:val="en-US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ua</w:t>
        </w:r>
      </w:hyperlink>
      <w:r w:rsidRPr="00035036">
        <w:rPr>
          <w:sz w:val="28"/>
          <w:szCs w:val="28"/>
          <w:lang w:val="uk-UA"/>
        </w:rPr>
        <w:t xml:space="preserve">, </w:t>
      </w:r>
      <w:hyperlink r:id="rId12" w:history="1">
        <w:r>
          <w:rPr>
            <w:rStyle w:val="a6"/>
            <w:sz w:val="28"/>
            <w:szCs w:val="28"/>
          </w:rPr>
          <w:t>cg</w:t>
        </w:r>
        <w:r w:rsidRPr="00035036">
          <w:rPr>
            <w:rStyle w:val="a6"/>
            <w:sz w:val="28"/>
            <w:szCs w:val="28"/>
            <w:lang w:val="uk-UA"/>
          </w:rPr>
          <w:t>-</w:t>
        </w:r>
        <w:r>
          <w:rPr>
            <w:rStyle w:val="a6"/>
            <w:sz w:val="28"/>
            <w:szCs w:val="28"/>
          </w:rPr>
          <w:t>ispolkom</w:t>
        </w:r>
        <w:r w:rsidRPr="00035036">
          <w:rPr>
            <w:rStyle w:val="a6"/>
            <w:sz w:val="28"/>
            <w:szCs w:val="28"/>
            <w:lang w:val="uk-UA"/>
          </w:rPr>
          <w:t>-</w:t>
        </w:r>
        <w:r>
          <w:rPr>
            <w:rStyle w:val="a6"/>
            <w:sz w:val="28"/>
            <w:szCs w:val="28"/>
          </w:rPr>
          <w:t>zag</w:t>
        </w:r>
        <w:r w:rsidRPr="00035036">
          <w:rPr>
            <w:rStyle w:val="a6"/>
            <w:sz w:val="28"/>
            <w:szCs w:val="28"/>
            <w:lang w:val="uk-UA"/>
          </w:rPr>
          <w:t>@</w:t>
        </w:r>
        <w:r>
          <w:rPr>
            <w:rStyle w:val="a6"/>
            <w:sz w:val="28"/>
            <w:szCs w:val="28"/>
          </w:rPr>
          <w:t>vykonkom</w:t>
        </w:r>
        <w:r w:rsidRPr="00035036">
          <w:rPr>
            <w:rStyle w:val="a6"/>
            <w:sz w:val="28"/>
            <w:szCs w:val="28"/>
            <w:lang w:val="uk-UA"/>
          </w:rPr>
          <w:t>-</w:t>
        </w:r>
        <w:r>
          <w:rPr>
            <w:rStyle w:val="a6"/>
            <w:sz w:val="28"/>
            <w:szCs w:val="28"/>
          </w:rPr>
          <w:t>tsmkr</w:t>
        </w:r>
        <w:r w:rsidRPr="00035036">
          <w:rPr>
            <w:rStyle w:val="a6"/>
            <w:sz w:val="28"/>
            <w:szCs w:val="28"/>
            <w:lang w:val="uk-UA"/>
          </w:rPr>
          <w:t>.</w:t>
        </w:r>
        <w:r>
          <w:rPr>
            <w:rStyle w:val="a6"/>
            <w:sz w:val="28"/>
            <w:szCs w:val="28"/>
          </w:rPr>
          <w:t>gov</w:t>
        </w:r>
        <w:r w:rsidRPr="00035036">
          <w:rPr>
            <w:rStyle w:val="a6"/>
            <w:sz w:val="28"/>
            <w:szCs w:val="28"/>
            <w:lang w:val="uk-UA"/>
          </w:rPr>
          <w:t>.</w:t>
        </w:r>
        <w:proofErr w:type="spellStart"/>
        <w:r>
          <w:rPr>
            <w:rStyle w:val="a6"/>
            <w:sz w:val="28"/>
            <w:szCs w:val="28"/>
          </w:rPr>
          <w:t>ua</w:t>
        </w:r>
        <w:proofErr w:type="spellEnd"/>
      </w:hyperlink>
    </w:p>
    <w:p w:rsidR="00015332" w:rsidRDefault="00015332" w:rsidP="00015332">
      <w:pPr>
        <w:pStyle w:val="a7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вказаним</w:t>
      </w:r>
      <w:proofErr w:type="spellEnd"/>
      <w:r>
        <w:rPr>
          <w:sz w:val="28"/>
          <w:szCs w:val="28"/>
        </w:rPr>
        <w:t xml:space="preserve"> про</w:t>
      </w:r>
      <w:r>
        <w:rPr>
          <w:sz w:val="28"/>
          <w:szCs w:val="28"/>
          <w:lang w:val="uk-UA"/>
        </w:rPr>
        <w:t>є</w:t>
      </w:r>
      <w:proofErr w:type="spellStart"/>
      <w:r>
        <w:rPr>
          <w:sz w:val="28"/>
          <w:szCs w:val="28"/>
        </w:rPr>
        <w:t>ктом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аналізом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регуляторного </w:t>
      </w:r>
      <w:proofErr w:type="spellStart"/>
      <w:r>
        <w:rPr>
          <w:sz w:val="28"/>
          <w:szCs w:val="28"/>
        </w:rPr>
        <w:t>впливу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також </w:t>
      </w:r>
      <w:proofErr w:type="spellStart"/>
      <w:r>
        <w:rPr>
          <w:sz w:val="28"/>
          <w:szCs w:val="28"/>
        </w:rPr>
        <w:t>ознайомитися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офіційних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вебсторінках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мережі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Інтернет</w:t>
      </w:r>
      <w:proofErr w:type="spellEnd"/>
      <w:r>
        <w:rPr>
          <w:sz w:val="28"/>
          <w:szCs w:val="28"/>
        </w:rPr>
        <w:t>:</w:t>
      </w:r>
    </w:p>
    <w:p w:rsidR="00015332" w:rsidRDefault="00015332" w:rsidP="00015332">
      <w:pPr>
        <w:pStyle w:val="a7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uk-UA"/>
        </w:rPr>
        <w:t>Криворізької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та її виконавчого комітету</w:t>
      </w:r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підрозділі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Регу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ляторна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політика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розділу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Інформаційна</w:t>
      </w:r>
      <w:proofErr w:type="spellEnd"/>
      <w:r>
        <w:rPr>
          <w:sz w:val="28"/>
          <w:szCs w:val="28"/>
        </w:rPr>
        <w:t xml:space="preserve"> база» 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  <w:lang w:val="uk-UA"/>
        </w:rPr>
        <w:t>://</w:t>
      </w:r>
      <w:hyperlink r:id="rId13" w:history="1">
        <w:r>
          <w:rPr>
            <w:rStyle w:val="a6"/>
            <w:sz w:val="28"/>
            <w:szCs w:val="28"/>
            <w:bdr w:val="none" w:sz="0" w:space="0" w:color="auto" w:frame="1"/>
          </w:rPr>
          <w:t>kr.gov.ua</w:t>
        </w:r>
      </w:hyperlink>
      <w:r>
        <w:rPr>
          <w:sz w:val="28"/>
          <w:szCs w:val="28"/>
        </w:rPr>
        <w:t>/;</w:t>
      </w:r>
    </w:p>
    <w:p w:rsidR="00015332" w:rsidRDefault="00015332" w:rsidP="00015332">
      <w:pPr>
        <w:pStyle w:val="a7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виконкомів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районних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місті</w:t>
      </w:r>
      <w:proofErr w:type="spellEnd"/>
      <w:r>
        <w:rPr>
          <w:sz w:val="28"/>
          <w:szCs w:val="28"/>
        </w:rPr>
        <w:t xml:space="preserve"> рад </w:t>
      </w:r>
      <w:proofErr w:type="spellStart"/>
      <w:r>
        <w:rPr>
          <w:sz w:val="28"/>
          <w:szCs w:val="28"/>
        </w:rPr>
        <w:t>Металургійної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Довгинцівської</w:t>
      </w:r>
      <w:proofErr w:type="spellEnd"/>
      <w:r>
        <w:rPr>
          <w:sz w:val="28"/>
          <w:szCs w:val="28"/>
        </w:rPr>
        <w:t>, Покров</w:t>
      </w:r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Інгулецької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Саксаганської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Тернівської</w:t>
      </w:r>
      <w:proofErr w:type="spellEnd"/>
      <w:r>
        <w:rPr>
          <w:sz w:val="28"/>
          <w:szCs w:val="28"/>
        </w:rPr>
        <w:t>, Центрально-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:   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4" w:history="1">
        <w:r>
          <w:rPr>
            <w:rStyle w:val="a6"/>
            <w:sz w:val="28"/>
            <w:szCs w:val="28"/>
          </w:rPr>
          <w:t>mtlrg-kr.gov.ua</w:t>
        </w:r>
      </w:hyperlink>
      <w:r>
        <w:rPr>
          <w:sz w:val="28"/>
          <w:szCs w:val="28"/>
        </w:rPr>
        <w:t>/,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5" w:history="1">
        <w:r>
          <w:rPr>
            <w:rStyle w:val="a6"/>
            <w:sz w:val="28"/>
            <w:szCs w:val="28"/>
          </w:rPr>
          <w:t xml:space="preserve">dlgr.gov.ua/, </w:t>
        </w:r>
        <w:r>
          <w:rPr>
            <w:rStyle w:val="a6"/>
            <w:sz w:val="28"/>
            <w:szCs w:val="28"/>
            <w:lang w:val="en-US"/>
          </w:rPr>
          <w:t>http</w:t>
        </w:r>
        <w:r>
          <w:rPr>
            <w:rStyle w:val="a6"/>
            <w:sz w:val="28"/>
            <w:szCs w:val="28"/>
          </w:rPr>
          <w:t xml:space="preserve">://www.pokrovkr.gov.ua/,        </w:t>
        </w:r>
        <w:r>
          <w:rPr>
            <w:rStyle w:val="a6"/>
            <w:sz w:val="28"/>
            <w:szCs w:val="28"/>
            <w:lang w:val="en-US"/>
          </w:rPr>
          <w:t>http</w:t>
        </w:r>
        <w:r>
          <w:rPr>
            <w:rStyle w:val="a6"/>
            <w:sz w:val="28"/>
            <w:szCs w:val="28"/>
          </w:rPr>
          <w:t>://ing-org.gov.ua</w:t>
        </w:r>
      </w:hyperlink>
      <w:r>
        <w:rPr>
          <w:sz w:val="28"/>
          <w:szCs w:val="28"/>
        </w:rPr>
        <w:t>/,</w:t>
      </w:r>
      <w:r>
        <w:rPr>
          <w:sz w:val="28"/>
          <w:szCs w:val="28"/>
          <w:lang w:val="uk-UA"/>
        </w:rPr>
        <w:t> 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  <w:lang w:val="uk-UA"/>
        </w:rPr>
        <w:t>://</w:t>
      </w:r>
      <w:proofErr w:type="spellStart"/>
      <w:r>
        <w:rPr>
          <w:sz w:val="28"/>
          <w:szCs w:val="28"/>
          <w:lang w:val="en-US"/>
        </w:rPr>
        <w:t>srvk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  <w:lang w:val="uk-UA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6" w:history="1">
        <w:r>
          <w:rPr>
            <w:rStyle w:val="a6"/>
            <w:sz w:val="28"/>
            <w:szCs w:val="28"/>
            <w:lang w:val="en-US"/>
          </w:rPr>
          <w:t>trnvk</w:t>
        </w:r>
        <w:r>
          <w:rPr>
            <w:rStyle w:val="a6"/>
            <w:sz w:val="28"/>
            <w:szCs w:val="28"/>
          </w:rPr>
          <w:t>.</w:t>
        </w:r>
        <w:r>
          <w:rPr>
            <w:rStyle w:val="a6"/>
            <w:sz w:val="28"/>
            <w:szCs w:val="28"/>
            <w:lang w:val="en-US"/>
          </w:rPr>
          <w:t>gov</w:t>
        </w:r>
        <w:r>
          <w:rPr>
            <w:rStyle w:val="a6"/>
            <w:sz w:val="28"/>
            <w:szCs w:val="28"/>
          </w:rPr>
          <w:t>.</w:t>
        </w:r>
        <w:r>
          <w:rPr>
            <w:rStyle w:val="a6"/>
            <w:sz w:val="28"/>
            <w:szCs w:val="28"/>
            <w:lang w:val="en-US"/>
          </w:rPr>
          <w:t>ua</w:t>
        </w:r>
      </w:hyperlink>
      <w:r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>,</w:t>
      </w:r>
      <w:r>
        <w:rPr>
          <w:rStyle w:val="apple-converted-space"/>
          <w:rFonts w:eastAsia="Calibri"/>
          <w:sz w:val="28"/>
          <w:szCs w:val="28"/>
          <w:lang w:val="en-US"/>
        </w:rPr>
        <w:t> </w:t>
      </w:r>
      <w:r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  <w:lang w:val="uk-UA"/>
        </w:rPr>
        <w:t>://</w:t>
      </w:r>
      <w:hyperlink r:id="rId17" w:history="1">
        <w:r>
          <w:rPr>
            <w:rStyle w:val="a6"/>
            <w:sz w:val="28"/>
            <w:szCs w:val="28"/>
            <w:bdr w:val="none" w:sz="0" w:space="0" w:color="auto" w:frame="1"/>
            <w:lang w:val="en-US"/>
          </w:rPr>
          <w:t>vykonkom</w:t>
        </w:r>
        <w:r>
          <w:rPr>
            <w:rStyle w:val="a6"/>
            <w:sz w:val="28"/>
            <w:szCs w:val="28"/>
            <w:bdr w:val="none" w:sz="0" w:space="0" w:color="auto" w:frame="1"/>
          </w:rPr>
          <w:t>-</w:t>
        </w:r>
        <w:r>
          <w:rPr>
            <w:rStyle w:val="a6"/>
            <w:sz w:val="28"/>
            <w:szCs w:val="28"/>
            <w:bdr w:val="none" w:sz="0" w:space="0" w:color="auto" w:frame="1"/>
            <w:lang w:val="en-US"/>
          </w:rPr>
          <w:t>tsmkr</w:t>
        </w:r>
        <w:r>
          <w:rPr>
            <w:rStyle w:val="a6"/>
            <w:sz w:val="28"/>
            <w:szCs w:val="28"/>
            <w:bdr w:val="none" w:sz="0" w:space="0" w:color="auto" w:frame="1"/>
          </w:rPr>
          <w:t>.</w:t>
        </w:r>
        <w:r>
          <w:rPr>
            <w:rStyle w:val="a6"/>
            <w:sz w:val="28"/>
            <w:szCs w:val="28"/>
            <w:bdr w:val="none" w:sz="0" w:space="0" w:color="auto" w:frame="1"/>
            <w:lang w:val="en-US"/>
          </w:rPr>
          <w:t>gov</w:t>
        </w:r>
        <w:r>
          <w:rPr>
            <w:rStyle w:val="a6"/>
            <w:sz w:val="28"/>
            <w:szCs w:val="28"/>
            <w:bdr w:val="none" w:sz="0" w:space="0" w:color="auto" w:frame="1"/>
          </w:rPr>
          <w:t>.</w:t>
        </w:r>
        <w:r>
          <w:rPr>
            <w:rStyle w:val="a6"/>
            <w:sz w:val="28"/>
            <w:szCs w:val="28"/>
            <w:bdr w:val="none" w:sz="0" w:space="0" w:color="auto" w:frame="1"/>
            <w:lang w:val="en-US"/>
          </w:rPr>
          <w:t>ua</w:t>
        </w:r>
      </w:hyperlink>
      <w:r>
        <w:rPr>
          <w:sz w:val="28"/>
          <w:szCs w:val="28"/>
        </w:rPr>
        <w:t>/</w:t>
      </w:r>
    </w:p>
    <w:p w:rsidR="00015332" w:rsidRPr="00363A1D" w:rsidRDefault="00015332" w:rsidP="00015332">
      <w:pPr>
        <w:rPr>
          <w:b/>
          <w:i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28"/>
          <w:szCs w:val="28"/>
          <w:lang w:val="uk-UA"/>
        </w:rPr>
        <w:tab/>
      </w:r>
      <w:r w:rsidRPr="00363A1D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</w:p>
    <w:p w:rsidR="00015332" w:rsidRDefault="00015332" w:rsidP="00015332">
      <w:pPr>
        <w:rPr>
          <w:lang w:val="uk-UA"/>
        </w:rPr>
      </w:pPr>
    </w:p>
    <w:p w:rsidR="00CF0E81" w:rsidRPr="00015332" w:rsidRDefault="00CF0E81">
      <w:pPr>
        <w:rPr>
          <w:lang w:val="uk-UA"/>
        </w:rPr>
      </w:pPr>
      <w:bookmarkStart w:id="0" w:name="_GoBack"/>
      <w:bookmarkEnd w:id="0"/>
    </w:p>
    <w:sectPr w:rsidR="00CF0E81" w:rsidRPr="00015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2"/>
    <w:rsid w:val="00015332"/>
    <w:rsid w:val="00CF0E81"/>
    <w:rsid w:val="00F1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A7E77-4B49-41A9-85DB-1A804C57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3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1533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Без интервала Знак"/>
    <w:link w:val="a3"/>
    <w:locked/>
    <w:rsid w:val="00015332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Strong"/>
    <w:qFormat/>
    <w:rsid w:val="00015332"/>
    <w:rPr>
      <w:b/>
      <w:bCs/>
    </w:rPr>
  </w:style>
  <w:style w:type="character" w:styleId="a6">
    <w:name w:val="Hyperlink"/>
    <w:rsid w:val="00015332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01533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15332"/>
    <w:pPr>
      <w:shd w:val="clear" w:color="auto" w:fill="FFFFFF"/>
      <w:suppressAutoHyphens w:val="0"/>
      <w:spacing w:line="274" w:lineRule="exact"/>
    </w:pPr>
    <w:rPr>
      <w:rFonts w:eastAsiaTheme="minorHAnsi"/>
      <w:b/>
      <w:bCs/>
      <w:kern w:val="0"/>
      <w:sz w:val="22"/>
      <w:szCs w:val="22"/>
    </w:rPr>
  </w:style>
  <w:style w:type="character" w:customStyle="1" w:styleId="1">
    <w:name w:val="Заголовок №1_"/>
    <w:link w:val="10"/>
    <w:locked/>
    <w:rsid w:val="0001533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015332"/>
    <w:pPr>
      <w:shd w:val="clear" w:color="auto" w:fill="FFFFFF"/>
      <w:suppressAutoHyphens w:val="0"/>
      <w:spacing w:after="240" w:line="274" w:lineRule="exact"/>
      <w:ind w:hanging="1580"/>
      <w:jc w:val="center"/>
      <w:outlineLvl w:val="0"/>
    </w:pPr>
    <w:rPr>
      <w:rFonts w:eastAsiaTheme="minorHAnsi"/>
      <w:b/>
      <w:bCs/>
      <w:kern w:val="0"/>
      <w:sz w:val="22"/>
      <w:szCs w:val="22"/>
    </w:rPr>
  </w:style>
  <w:style w:type="paragraph" w:styleId="a7">
    <w:name w:val="Normal (Web)"/>
    <w:basedOn w:val="a"/>
    <w:link w:val="a8"/>
    <w:rsid w:val="0001533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015332"/>
  </w:style>
  <w:style w:type="character" w:customStyle="1" w:styleId="a8">
    <w:name w:val="Обычный (веб) Знак"/>
    <w:link w:val="a7"/>
    <w:locked/>
    <w:rsid w:val="000153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gr@dlgr.gov.ua" TargetMode="External"/><Relationship Id="rId13" Type="http://schemas.openxmlformats.org/officeDocument/2006/relationships/hyperlink" Target="http://www.kr.gov.ua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zr_vk@ukrpost.ua" TargetMode="External"/><Relationship Id="rId12" Type="http://schemas.openxmlformats.org/officeDocument/2006/relationships/hyperlink" Target="mailto:cg-ispolkom-zag@vykonkom-tsmkr.gov.ua" TargetMode="External"/><Relationship Id="rId17" Type="http://schemas.openxmlformats.org/officeDocument/2006/relationships/hyperlink" Target="http://www.vykonkom-tsmkr.gov.u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trnvk.gov.ua" TargetMode="External"/><Relationship Id="rId1" Type="http://schemas.openxmlformats.org/officeDocument/2006/relationships/styles" Target="styles.xml"/><Relationship Id="rId6" Type="http://schemas.openxmlformats.org/officeDocument/2006/relationships/hyperlink" Target="mailto:mvk99@kr.gov.ua" TargetMode="External"/><Relationship Id="rId11" Type="http://schemas.openxmlformats.org/officeDocument/2006/relationships/hyperlink" Target="mailto:trnvk@trn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hyperlink" Target="file:///C:\Users\trade504\Desktop\&#1085;&#1072;%20&#1087;&#1091;&#1073;&#1083;&#1110;&#1082;&#1072;&#1094;&#1110;&#1102;%20&#1028;&#1055;%202021\dlgr.gov.ua\,%20http:\www.pokrovkr.gov.ua\,%20%20%20%20%20%20%20%20http:\ing-org.gov.ua" TargetMode="External"/><Relationship Id="rId10" Type="http://schemas.openxmlformats.org/officeDocument/2006/relationships/hyperlink" Target="mailto:srvk@srvk.gov.u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ing.zagal104@ing-org.gov.ua" TargetMode="External"/><Relationship Id="rId14" Type="http://schemas.openxmlformats.org/officeDocument/2006/relationships/hyperlink" Target="http://mtlrg-kr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vn.politik@trnvk.gov.ua</dc:creator>
  <cp:keywords/>
  <dc:description/>
  <cp:lastModifiedBy>vn.politik@trnvk.gov.ua</cp:lastModifiedBy>
  <cp:revision>2</cp:revision>
  <dcterms:created xsi:type="dcterms:W3CDTF">2020-04-23T10:41:00Z</dcterms:created>
  <dcterms:modified xsi:type="dcterms:W3CDTF">2020-04-23T10:41:00Z</dcterms:modified>
</cp:coreProperties>
</file>