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16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89697E" w:rsidRDefault="00FD6C80" w:rsidP="00774F49">
            <w:pPr>
              <w:rPr>
                <w:u w:val="single"/>
              </w:rPr>
            </w:pPr>
            <w:bookmarkStart w:id="0" w:name="_GoBack"/>
            <w:r w:rsidRPr="0089697E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FD6C80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FD6C80" w:rsidRPr="0089697E">
              <w:rPr>
                <w:u w:val="single"/>
              </w:rPr>
              <w:t>598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780"/>
      </w:tblGrid>
      <w:tr w:rsidR="00FD6C80" w:rsidRPr="00FD6C80" w:rsidTr="00C3570D">
        <w:tblPrEx>
          <w:tblCellMar>
            <w:top w:w="0" w:type="dxa"/>
            <w:bottom w:w="0" w:type="dxa"/>
          </w:tblCellMar>
        </w:tblPrEx>
        <w:trPr>
          <w:trHeight w:val="2"/>
        </w:trPr>
        <w:tc>
          <w:tcPr>
            <w:tcW w:w="3780" w:type="dxa"/>
          </w:tcPr>
          <w:p w:rsidR="00FD6C80" w:rsidRPr="00FD6C80" w:rsidRDefault="00FD6C80" w:rsidP="00C3570D">
            <w:pPr>
              <w:jc w:val="both"/>
              <w:rPr>
                <w:i/>
                <w:sz w:val="24"/>
              </w:rPr>
            </w:pPr>
            <w:r w:rsidRPr="00FD6C80">
              <w:rPr>
                <w:b/>
                <w:i/>
                <w:sz w:val="24"/>
              </w:rPr>
              <w:t>Про погодження унесення змін до договорів найму житла</w:t>
            </w:r>
          </w:p>
        </w:tc>
      </w:tr>
      <w:tr w:rsidR="00FD6C80" w:rsidRPr="00FD6C80" w:rsidTr="00C3570D">
        <w:tblPrEx>
          <w:tblCellMar>
            <w:top w:w="0" w:type="dxa"/>
            <w:bottom w:w="0" w:type="dxa"/>
          </w:tblCellMar>
        </w:tblPrEx>
        <w:trPr>
          <w:trHeight w:val="2"/>
        </w:trPr>
        <w:tc>
          <w:tcPr>
            <w:tcW w:w="3780" w:type="dxa"/>
          </w:tcPr>
          <w:p w:rsidR="00FD6C80" w:rsidRPr="00FD6C80" w:rsidRDefault="00FD6C80" w:rsidP="00C3570D">
            <w:pPr>
              <w:jc w:val="both"/>
              <w:rPr>
                <w:b/>
                <w:i/>
                <w:sz w:val="24"/>
              </w:rPr>
            </w:pPr>
          </w:p>
        </w:tc>
      </w:tr>
      <w:tr w:rsidR="00FD6C80" w:rsidRPr="00FD6C80" w:rsidTr="00C3570D">
        <w:tblPrEx>
          <w:tblCellMar>
            <w:top w:w="0" w:type="dxa"/>
            <w:bottom w:w="0" w:type="dxa"/>
          </w:tblCellMar>
        </w:tblPrEx>
        <w:trPr>
          <w:trHeight w:val="2"/>
        </w:trPr>
        <w:tc>
          <w:tcPr>
            <w:tcW w:w="3780" w:type="dxa"/>
          </w:tcPr>
          <w:p w:rsidR="00FD6C80" w:rsidRPr="00FD6C80" w:rsidRDefault="00FD6C80" w:rsidP="00C3570D">
            <w:pPr>
              <w:jc w:val="both"/>
              <w:rPr>
                <w:b/>
                <w:i/>
                <w:sz w:val="24"/>
              </w:rPr>
            </w:pPr>
          </w:p>
        </w:tc>
      </w:tr>
      <w:tr w:rsidR="00FD6C80" w:rsidRPr="00FD6C80" w:rsidTr="00C3570D">
        <w:tblPrEx>
          <w:tblCellMar>
            <w:top w:w="0" w:type="dxa"/>
            <w:bottom w:w="0" w:type="dxa"/>
          </w:tblCellMar>
        </w:tblPrEx>
        <w:trPr>
          <w:trHeight w:val="13"/>
        </w:trPr>
        <w:tc>
          <w:tcPr>
            <w:tcW w:w="3780" w:type="dxa"/>
          </w:tcPr>
          <w:p w:rsidR="00FD6C80" w:rsidRPr="00FD6C80" w:rsidRDefault="00FD6C80" w:rsidP="00C3570D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FD6C80" w:rsidRPr="00FD6C80" w:rsidRDefault="00FD6C80" w:rsidP="00FD6C80">
      <w:pPr>
        <w:ind w:firstLine="708"/>
        <w:jc w:val="both"/>
        <w:rPr>
          <w:sz w:val="24"/>
        </w:rPr>
      </w:pPr>
    </w:p>
    <w:p w:rsidR="00FD6C80" w:rsidRPr="00FD6C80" w:rsidRDefault="00FD6C80" w:rsidP="00FD6C80">
      <w:pPr>
        <w:ind w:firstLine="708"/>
        <w:jc w:val="both"/>
        <w:rPr>
          <w:sz w:val="24"/>
        </w:rPr>
      </w:pPr>
      <w:r w:rsidRPr="00FD6C80">
        <w:rPr>
          <w:sz w:val="24"/>
        </w:rPr>
        <w:t xml:space="preserve">Розглянувши  заяви  громадян  щодо внесення змін до договорів найму житла,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10.12.2025, виконком районної у місті ради </w:t>
      </w:r>
      <w:r w:rsidRPr="00FD6C80">
        <w:rPr>
          <w:b/>
          <w:i/>
          <w:sz w:val="24"/>
        </w:rPr>
        <w:t>вирішив:</w:t>
      </w:r>
    </w:p>
    <w:p w:rsidR="00FD6C80" w:rsidRPr="00FD6C80" w:rsidRDefault="00FD6C80" w:rsidP="00FD6C80">
      <w:pPr>
        <w:ind w:firstLine="708"/>
        <w:jc w:val="both"/>
        <w:rPr>
          <w:sz w:val="24"/>
        </w:rPr>
      </w:pPr>
    </w:p>
    <w:p w:rsidR="00FD6C80" w:rsidRPr="00FD6C80" w:rsidRDefault="00FD6C80" w:rsidP="00FD6C80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378" w:hanging="378"/>
        <w:jc w:val="both"/>
        <w:rPr>
          <w:sz w:val="24"/>
        </w:rPr>
      </w:pPr>
      <w:r w:rsidRPr="00FD6C80">
        <w:rPr>
          <w:sz w:val="24"/>
        </w:rPr>
        <w:t>Погодити унесення змін та заміну наймача у договорі найму на житло громадянам:</w:t>
      </w:r>
    </w:p>
    <w:p w:rsidR="00FD6C80" w:rsidRPr="00FD6C80" w:rsidRDefault="00FD6C80" w:rsidP="00FD6C80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FD6C80">
        <w:rPr>
          <w:sz w:val="24"/>
        </w:rPr>
        <w:t xml:space="preserve">, буд. </w:t>
      </w:r>
      <w:r>
        <w:rPr>
          <w:sz w:val="24"/>
        </w:rPr>
        <w:t>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житловою площею 45,1 кв.м, у зв’язку зі смертю основного квартиронаймача, згідно ст.106 Житлового кодексу України.</w:t>
      </w:r>
    </w:p>
    <w:p w:rsidR="00FD6C80" w:rsidRPr="00FD6C80" w:rsidRDefault="00FD6C80" w:rsidP="00FD6C80">
      <w:pPr>
        <w:ind w:left="426" w:hanging="567"/>
        <w:jc w:val="both"/>
        <w:rPr>
          <w:b/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1 чол., вул. </w:t>
      </w:r>
      <w:r>
        <w:rPr>
          <w:sz w:val="24"/>
        </w:rPr>
        <w:t>***, буд. 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житловою площею 42,8 кв.м, у зв’язку зі смертю основного квартиронаймача, згідно ст.106 Житлового кодексу України.</w:t>
      </w:r>
    </w:p>
    <w:p w:rsidR="00FD6C80" w:rsidRPr="00FD6C80" w:rsidRDefault="00FD6C80" w:rsidP="00FD6C80">
      <w:pPr>
        <w:ind w:left="426"/>
        <w:jc w:val="both"/>
        <w:rPr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FD6C80">
        <w:rPr>
          <w:sz w:val="24"/>
        </w:rPr>
        <w:t xml:space="preserve">, буд. </w:t>
      </w:r>
      <w:r>
        <w:rPr>
          <w:sz w:val="24"/>
        </w:rPr>
        <w:t>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житловою площею 31,0 кв.м, у зв’язку зі вибуттям основного квартиронаймача, згідно ст.107 Житлового кодексу України.</w:t>
      </w:r>
    </w:p>
    <w:p w:rsidR="00FD6C80" w:rsidRPr="00FD6C80" w:rsidRDefault="00FD6C80" w:rsidP="00FD6C80">
      <w:pPr>
        <w:ind w:left="426"/>
        <w:jc w:val="both"/>
        <w:rPr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4 чол., вул. </w:t>
      </w:r>
      <w:r>
        <w:rPr>
          <w:sz w:val="24"/>
        </w:rPr>
        <w:t>***, буд. ***, кв. ***</w:t>
      </w:r>
      <w:r w:rsidRPr="00FD6C80">
        <w:rPr>
          <w:sz w:val="24"/>
        </w:rPr>
        <w:t xml:space="preserve"> житловою площею 44,5 кв.м, у зв’язку зі смертю основного квартиронаймача, згідно ст.106 Житлового кодексу України.</w:t>
      </w:r>
    </w:p>
    <w:p w:rsidR="00FD6C80" w:rsidRPr="00FD6C80" w:rsidRDefault="00FD6C80" w:rsidP="00FD6C80">
      <w:pPr>
        <w:ind w:left="426" w:hanging="567"/>
        <w:jc w:val="both"/>
        <w:rPr>
          <w:b/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FD6C80">
        <w:rPr>
          <w:sz w:val="24"/>
        </w:rPr>
        <w:t>, бу</w:t>
      </w:r>
      <w:r>
        <w:rPr>
          <w:sz w:val="24"/>
        </w:rPr>
        <w:t>д. 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 житловою площею 27,3 кв.м, у зв’язку зі смертю основного квартиронаймача, згідно ст.106 Житлового кодексу України.</w:t>
      </w:r>
    </w:p>
    <w:p w:rsidR="00FD6C80" w:rsidRPr="00FD6C80" w:rsidRDefault="00FD6C80" w:rsidP="00FD6C80">
      <w:pPr>
        <w:ind w:left="426" w:hanging="567"/>
        <w:jc w:val="both"/>
        <w:rPr>
          <w:b/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3 чол., вул. </w:t>
      </w:r>
      <w:r>
        <w:rPr>
          <w:sz w:val="24"/>
        </w:rPr>
        <w:t>***</w:t>
      </w:r>
      <w:r w:rsidRPr="00FD6C80">
        <w:rPr>
          <w:sz w:val="24"/>
        </w:rPr>
        <w:t xml:space="preserve">, буд. </w:t>
      </w:r>
      <w:r>
        <w:rPr>
          <w:sz w:val="24"/>
        </w:rPr>
        <w:t>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житловою площею 25,5 кв.м, у зв’язку зі вибуттям основного квартиронаймача, згідно ст.107 Житлового кодексу України.</w:t>
      </w:r>
    </w:p>
    <w:p w:rsidR="00FD6C80" w:rsidRPr="00FD6C80" w:rsidRDefault="00FD6C80" w:rsidP="00FD6C80">
      <w:pPr>
        <w:ind w:left="426"/>
        <w:jc w:val="both"/>
        <w:rPr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t>***</w:t>
      </w:r>
      <w:r w:rsidRPr="00FD6C8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FD6C80">
        <w:rPr>
          <w:sz w:val="24"/>
        </w:rPr>
        <w:t>, буд.</w:t>
      </w:r>
      <w:r>
        <w:rPr>
          <w:sz w:val="24"/>
        </w:rPr>
        <w:t>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 житловою площею 38,5 кв.м, у зв’язку зі смертю основного квартиронаймача, згідно ст.106 Житлового кодексу України.</w:t>
      </w:r>
    </w:p>
    <w:p w:rsidR="00FD6C80" w:rsidRPr="00FD6C80" w:rsidRDefault="00FD6C80" w:rsidP="00FD6C80">
      <w:pPr>
        <w:ind w:left="426"/>
        <w:jc w:val="both"/>
        <w:rPr>
          <w:sz w:val="24"/>
        </w:rPr>
      </w:pPr>
    </w:p>
    <w:p w:rsidR="00FD6C80" w:rsidRPr="00FD6C80" w:rsidRDefault="00FD6C80" w:rsidP="00FD6C8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426"/>
        <w:jc w:val="both"/>
        <w:rPr>
          <w:sz w:val="24"/>
        </w:rPr>
      </w:pPr>
      <w:r>
        <w:rPr>
          <w:sz w:val="24"/>
        </w:rPr>
        <w:lastRenderedPageBreak/>
        <w:t>***</w:t>
      </w:r>
      <w:r w:rsidRPr="00FD6C80">
        <w:rPr>
          <w:sz w:val="24"/>
        </w:rPr>
        <w:t xml:space="preserve">, склад сім'ї 4 чол., вул. </w:t>
      </w:r>
      <w:r>
        <w:rPr>
          <w:sz w:val="24"/>
        </w:rPr>
        <w:t>***</w:t>
      </w:r>
      <w:r w:rsidRPr="00FD6C80">
        <w:rPr>
          <w:sz w:val="24"/>
        </w:rPr>
        <w:t xml:space="preserve">, буд. </w:t>
      </w:r>
      <w:r>
        <w:rPr>
          <w:sz w:val="24"/>
        </w:rPr>
        <w:t>***</w:t>
      </w:r>
      <w:r w:rsidRPr="00FD6C80">
        <w:rPr>
          <w:sz w:val="24"/>
        </w:rPr>
        <w:t xml:space="preserve">, кв. </w:t>
      </w:r>
      <w:r>
        <w:rPr>
          <w:sz w:val="24"/>
        </w:rPr>
        <w:t>***</w:t>
      </w:r>
      <w:r w:rsidRPr="00FD6C80">
        <w:rPr>
          <w:sz w:val="24"/>
        </w:rPr>
        <w:t xml:space="preserve"> житловою площею 37,9 кв.м, у зв’язку зі вибуттям основного квартиронаймача, згідно ст.107 Житлового кодексу України.</w:t>
      </w:r>
    </w:p>
    <w:p w:rsidR="00FD6C80" w:rsidRPr="00FD6C80" w:rsidRDefault="00FD6C80" w:rsidP="00FD6C80">
      <w:pPr>
        <w:pStyle w:val="a7"/>
        <w:ind w:left="364"/>
        <w:rPr>
          <w:rFonts w:ascii="Times New Roman" w:hAnsi="Times New Roman"/>
          <w:sz w:val="24"/>
          <w:szCs w:val="24"/>
          <w:lang w:val="uk-UA"/>
        </w:rPr>
      </w:pPr>
    </w:p>
    <w:p w:rsidR="00FD6C80" w:rsidRPr="00FD6C80" w:rsidRDefault="00FD6C80" w:rsidP="00FD6C80">
      <w:pPr>
        <w:pStyle w:val="a7"/>
        <w:numPr>
          <w:ilvl w:val="0"/>
          <w:numId w:val="1"/>
        </w:numPr>
        <w:overflowPunct/>
        <w:autoSpaceDE/>
        <w:autoSpaceDN/>
        <w:adjustRightInd/>
        <w:ind w:left="350" w:hanging="35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FD6C80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D6C80" w:rsidRPr="00FD6C80" w:rsidRDefault="00FD6C80" w:rsidP="00FD6C80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FD6C80" w:rsidRPr="00FD6C80" w:rsidRDefault="00FD6C80" w:rsidP="00FD6C80">
      <w:pPr>
        <w:numPr>
          <w:ilvl w:val="0"/>
          <w:numId w:val="1"/>
        </w:numPr>
        <w:ind w:left="406"/>
        <w:jc w:val="both"/>
        <w:rPr>
          <w:sz w:val="24"/>
        </w:rPr>
      </w:pPr>
      <w:r w:rsidRPr="00FD6C80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FD6C80" w:rsidRPr="00FD6C80" w:rsidRDefault="00FD6C80" w:rsidP="00FD6C80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FD6C80" w:rsidRPr="00FD6C80" w:rsidRDefault="00FD6C80" w:rsidP="00FD6C80">
      <w:pPr>
        <w:pStyle w:val="a7"/>
        <w:ind w:left="0"/>
        <w:rPr>
          <w:rFonts w:ascii="Calibri" w:hAnsi="Calibri"/>
          <w:sz w:val="24"/>
          <w:szCs w:val="24"/>
          <w:lang w:val="uk-UA"/>
        </w:rPr>
      </w:pPr>
    </w:p>
    <w:p w:rsidR="00FD6C80" w:rsidRPr="00FD6C80" w:rsidRDefault="00FD6C80" w:rsidP="00FD6C80">
      <w:pPr>
        <w:jc w:val="both"/>
        <w:rPr>
          <w:b/>
          <w:i/>
          <w:sz w:val="24"/>
        </w:rPr>
      </w:pPr>
      <w:r w:rsidRPr="00FD6C80">
        <w:rPr>
          <w:b/>
          <w:i/>
          <w:sz w:val="24"/>
        </w:rPr>
        <w:t>Голова  районної у місті ради</w:t>
      </w:r>
      <w:r w:rsidRPr="00FD6C80">
        <w:rPr>
          <w:b/>
          <w:i/>
          <w:sz w:val="24"/>
        </w:rPr>
        <w:tab/>
      </w:r>
      <w:r w:rsidRPr="00FD6C80">
        <w:rPr>
          <w:b/>
          <w:i/>
          <w:sz w:val="24"/>
        </w:rPr>
        <w:tab/>
      </w:r>
      <w:r w:rsidRPr="00FD6C80">
        <w:rPr>
          <w:b/>
          <w:i/>
          <w:sz w:val="24"/>
        </w:rPr>
        <w:tab/>
      </w:r>
      <w:r w:rsidRPr="00FD6C80">
        <w:rPr>
          <w:b/>
          <w:i/>
          <w:sz w:val="24"/>
        </w:rPr>
        <w:tab/>
      </w:r>
      <w:r w:rsidRPr="00FD6C80">
        <w:rPr>
          <w:b/>
          <w:i/>
          <w:sz w:val="24"/>
        </w:rPr>
        <w:tab/>
      </w:r>
      <w:r w:rsidRPr="00FD6C80">
        <w:rPr>
          <w:b/>
          <w:i/>
          <w:sz w:val="24"/>
        </w:rPr>
        <w:tab/>
        <w:t>Сергій КУШНІР</w:t>
      </w:r>
    </w:p>
    <w:p w:rsidR="00FD6C80" w:rsidRPr="00FD6C80" w:rsidRDefault="00FD6C80" w:rsidP="00FD6C80">
      <w:pPr>
        <w:jc w:val="both"/>
        <w:rPr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70D" w:rsidRDefault="00C3570D">
      <w:r>
        <w:separator/>
      </w:r>
    </w:p>
  </w:endnote>
  <w:endnote w:type="continuationSeparator" w:id="0">
    <w:p w:rsidR="00C3570D" w:rsidRDefault="00C3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70D" w:rsidRDefault="00C3570D">
      <w:r>
        <w:separator/>
      </w:r>
    </w:p>
  </w:footnote>
  <w:footnote w:type="continuationSeparator" w:id="0">
    <w:p w:rsidR="00C3570D" w:rsidRDefault="00C35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B1DA0"/>
    <w:multiLevelType w:val="multilevel"/>
    <w:tmpl w:val="099C1A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9697E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570D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D6C8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B003422-9C4C-48CF-9646-84370B38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FD6C80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2025-12-23T08:16:00Z</dcterms:created>
  <dcterms:modified xsi:type="dcterms:W3CDTF">2025-12-23T08:16:00Z</dcterms:modified>
</cp:coreProperties>
</file>