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27997754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0955E1" w:rsidRDefault="00272ABC" w:rsidP="00774F49">
            <w:pPr>
              <w:rPr>
                <w:u w:val="single"/>
              </w:rPr>
            </w:pPr>
            <w:bookmarkStart w:id="0" w:name="_GoBack"/>
            <w:r w:rsidRPr="000955E1">
              <w:rPr>
                <w:u w:val="single"/>
              </w:rPr>
              <w:t>17.12.2025</w:t>
            </w:r>
            <w:bookmarkEnd w:id="0"/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272ABC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272ABC" w:rsidRPr="000955E1">
              <w:rPr>
                <w:u w:val="single"/>
              </w:rPr>
              <w:t>600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272ABC" w:rsidRDefault="0097632C" w:rsidP="0097632C">
      <w:pPr>
        <w:rPr>
          <w:b/>
          <w:spacing w:val="100"/>
          <w:sz w:val="24"/>
        </w:rPr>
      </w:pPr>
      <w:r w:rsidRPr="00272ABC">
        <w:rPr>
          <w:sz w:val="24"/>
        </w:rPr>
        <w:t xml:space="preserve">┌                                                      </w:t>
      </w:r>
      <w:r w:rsidR="0015018D" w:rsidRPr="00272ABC">
        <w:rPr>
          <w:sz w:val="24"/>
        </w:rPr>
        <w:t xml:space="preserve">     </w:t>
      </w:r>
      <w:r w:rsidRPr="00272ABC">
        <w:rPr>
          <w:sz w:val="24"/>
        </w:rPr>
        <w:t xml:space="preserve"> 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3969"/>
      </w:tblGrid>
      <w:tr w:rsidR="00272ABC" w:rsidRPr="00272ABC" w:rsidTr="004A5167">
        <w:trPr>
          <w:trHeight w:val="748"/>
        </w:trPr>
        <w:tc>
          <w:tcPr>
            <w:tcW w:w="3969" w:type="dxa"/>
          </w:tcPr>
          <w:p w:rsidR="00272ABC" w:rsidRPr="00272ABC" w:rsidRDefault="00272ABC" w:rsidP="004A5167">
            <w:pPr>
              <w:ind w:left="176"/>
              <w:jc w:val="both"/>
              <w:rPr>
                <w:i/>
                <w:sz w:val="24"/>
              </w:rPr>
            </w:pPr>
            <w:r w:rsidRPr="00272ABC">
              <w:rPr>
                <w:b/>
                <w:i/>
                <w:sz w:val="24"/>
              </w:rPr>
              <w:t>Про взяття на квартирний облік громадян, які потребують поліпшення житлових умов</w:t>
            </w:r>
          </w:p>
        </w:tc>
      </w:tr>
    </w:tbl>
    <w:p w:rsidR="00272ABC" w:rsidRPr="00272ABC" w:rsidRDefault="00272ABC" w:rsidP="00272ABC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  <w:r w:rsidRPr="00272ABC"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272ABC" w:rsidRPr="00272ABC" w:rsidRDefault="00272ABC" w:rsidP="00272ABC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  <w:r w:rsidRPr="00272ABC"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272ABC" w:rsidRPr="00272ABC" w:rsidRDefault="00272ABC" w:rsidP="00272ABC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272ABC">
        <w:rPr>
          <w:rFonts w:ascii="Times New Roman" w:hAnsi="Times New Roman" w:cs="Times New Roman"/>
          <w:sz w:val="24"/>
          <w:szCs w:val="24"/>
          <w:lang w:val="uk-UA"/>
        </w:rPr>
        <w:tab/>
        <w:t>Розглянувши заяви громадян, надані документи про взяття на квартирний облік, подання служби у справах дітей виконкому районної у місті ради від 10.12.2025 № 26/25-26/1650, від 02.12.2020 № 26/25-26/1614,  керуючись ст.ст.</w:t>
      </w:r>
      <w:r w:rsidRPr="00272ABC">
        <w:rPr>
          <w:rFonts w:ascii="Times New Roman" w:hAnsi="Times New Roman" w:cs="Times New Roman"/>
          <w:sz w:val="24"/>
          <w:szCs w:val="24"/>
        </w:rPr>
        <w:t> </w:t>
      </w:r>
      <w:r w:rsidRPr="00272ABC">
        <w:rPr>
          <w:rFonts w:ascii="Times New Roman" w:hAnsi="Times New Roman" w:cs="Times New Roman"/>
          <w:sz w:val="24"/>
          <w:szCs w:val="24"/>
          <w:lang w:val="uk-UA"/>
        </w:rPr>
        <w:t xml:space="preserve">34,39 Житлового кодексу України,  законами України  «Про захист персональних даних», </w:t>
      </w:r>
      <w:r w:rsidRPr="00272ABC">
        <w:rPr>
          <w:rFonts w:ascii="Times New Roman" w:hAnsi="Times New Roman"/>
          <w:sz w:val="24"/>
          <w:szCs w:val="24"/>
          <w:lang w:val="uk-UA"/>
        </w:rPr>
        <w:t>«Про соціальний і правовий захист військовослужбовців та членів їх сімей», «Про статус ветеранів війни, гарантії їх соціального захисту», «Про адміністративну процедуру»</w:t>
      </w:r>
      <w:r w:rsidRPr="00272ABC">
        <w:rPr>
          <w:rFonts w:ascii="Times New Roman" w:hAnsi="Times New Roman" w:cs="Times New Roman"/>
          <w:sz w:val="24"/>
          <w:szCs w:val="24"/>
          <w:lang w:val="uk-UA"/>
        </w:rPr>
        <w:t>,  п.13,44,46 Правил обліку громадян, які потребують поліпшення житлових умов, і надання їм жилих приміщень в Українській РСР, затверджених  Постановою  Ради  Міністрів  УРСР  і  Укрпрофради від 11.12.1984 № 470, п.64 Постанови Кабінету Міністрів України від 24.09.2008 № 866 «Питання діяльності органів опіки та піклування,  пов'язаної із захистом прав дитини»</w:t>
      </w:r>
      <w:r w:rsidRPr="00272ABC">
        <w:rPr>
          <w:rFonts w:ascii="Times New Roman" w:hAnsi="Times New Roman"/>
          <w:sz w:val="24"/>
          <w:szCs w:val="24"/>
          <w:lang w:val="uk-UA"/>
        </w:rPr>
        <w:t xml:space="preserve">, </w:t>
      </w:r>
      <w:r w:rsidRPr="00272ABC">
        <w:rPr>
          <w:rFonts w:ascii="Times New Roman" w:hAnsi="Times New Roman" w:cs="Times New Roman"/>
          <w:sz w:val="24"/>
          <w:szCs w:val="24"/>
          <w:lang w:val="uk-UA"/>
        </w:rPr>
        <w:t>рішенням виконкому Криворізької міської ради народних депутатів від 24.12.1990 № 307 «Про затвердження рівня забезпеченості громадян жилою площею для визнання їх такими, що потребують поліпшення житлових умов», відповідно до рішення Криворізької міської ради від 31.03.2016 № 381</w:t>
      </w:r>
      <w:r w:rsidRPr="00272ABC">
        <w:rPr>
          <w:sz w:val="24"/>
          <w:szCs w:val="24"/>
          <w:lang w:val="uk-UA"/>
        </w:rPr>
        <w:t xml:space="preserve"> </w:t>
      </w:r>
      <w:r w:rsidRPr="00272ABC">
        <w:rPr>
          <w:rFonts w:ascii="Times New Roman" w:hAnsi="Times New Roman" w:cs="Times New Roman"/>
          <w:sz w:val="24"/>
          <w:szCs w:val="24"/>
          <w:lang w:val="uk-UA"/>
        </w:rPr>
        <w:t xml:space="preserve">«Про обсяг і межі повноважень районних у місті рад та їх виконавчих органів»,  враховуючи пропозиції громадської комісії з житлових питань від 10.12.2025, виконком районної у місті ради </w:t>
      </w:r>
      <w:r w:rsidRPr="00272ABC">
        <w:rPr>
          <w:rFonts w:ascii="Times New Roman" w:hAnsi="Times New Roman" w:cs="Times New Roman"/>
          <w:b/>
          <w:i/>
          <w:sz w:val="24"/>
          <w:szCs w:val="24"/>
          <w:lang w:val="uk-UA"/>
        </w:rPr>
        <w:t>вирішив:</w:t>
      </w:r>
    </w:p>
    <w:p w:rsidR="00272ABC" w:rsidRPr="00272ABC" w:rsidRDefault="00272ABC" w:rsidP="00272ABC">
      <w:pPr>
        <w:pStyle w:val="HTML"/>
        <w:shd w:val="clear" w:color="auto" w:fill="FFFFFF"/>
        <w:jc w:val="both"/>
        <w:textAlignment w:val="baseline"/>
        <w:rPr>
          <w:sz w:val="24"/>
          <w:szCs w:val="24"/>
          <w:lang w:val="uk-UA"/>
        </w:rPr>
      </w:pPr>
    </w:p>
    <w:p w:rsidR="00272ABC" w:rsidRPr="00272ABC" w:rsidRDefault="00272ABC" w:rsidP="00272ABC">
      <w:pPr>
        <w:pStyle w:val="a7"/>
        <w:numPr>
          <w:ilvl w:val="0"/>
          <w:numId w:val="1"/>
        </w:numPr>
        <w:jc w:val="both"/>
        <w:rPr>
          <w:szCs w:val="24"/>
        </w:rPr>
      </w:pPr>
      <w:r w:rsidRPr="00272ABC">
        <w:rPr>
          <w:szCs w:val="24"/>
        </w:rPr>
        <w:t>Взяти  на   квартирний   облік  громадян,  які  потребують  поліпшення  житлових  умов:</w:t>
      </w:r>
    </w:p>
    <w:p w:rsidR="00272ABC" w:rsidRPr="00272ABC" w:rsidRDefault="00272ABC" w:rsidP="00272ABC">
      <w:pPr>
        <w:pStyle w:val="a9"/>
        <w:ind w:left="0"/>
        <w:jc w:val="both"/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272ABC" w:rsidRPr="00272ABC" w:rsidRDefault="00272ABC" w:rsidP="00272ABC">
      <w:pPr>
        <w:pStyle w:val="a9"/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***</w:t>
      </w:r>
      <w:r w:rsidRPr="00272ABC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272ABC">
        <w:rPr>
          <w:rFonts w:ascii="Times New Roman" w:hAnsi="Times New Roman"/>
          <w:sz w:val="24"/>
          <w:szCs w:val="24"/>
          <w:lang w:val="uk-UA"/>
        </w:rPr>
        <w:t xml:space="preserve"> р.н.,</w:t>
      </w:r>
      <w:r w:rsidRPr="00272ABC">
        <w:rPr>
          <w:sz w:val="24"/>
          <w:szCs w:val="24"/>
          <w:lang w:val="ru-RU"/>
        </w:rPr>
        <w:t xml:space="preserve"> </w:t>
      </w:r>
      <w:r w:rsidRPr="00272ABC">
        <w:rPr>
          <w:rFonts w:ascii="Times New Roman" w:hAnsi="Times New Roman"/>
          <w:sz w:val="24"/>
          <w:szCs w:val="24"/>
          <w:lang w:val="uk-UA"/>
        </w:rPr>
        <w:t xml:space="preserve">склад сім’ї 1 чол., зареєстрований за адресою: м. Кривий Ріг, вул.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272ABC">
        <w:rPr>
          <w:rFonts w:ascii="Times New Roman" w:hAnsi="Times New Roman"/>
          <w:sz w:val="24"/>
          <w:szCs w:val="24"/>
          <w:lang w:val="uk-UA"/>
        </w:rPr>
        <w:t xml:space="preserve">, буд.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272ABC">
        <w:rPr>
          <w:rFonts w:ascii="Times New Roman" w:hAnsi="Times New Roman"/>
          <w:sz w:val="24"/>
          <w:szCs w:val="24"/>
          <w:lang w:val="uk-UA"/>
        </w:rPr>
        <w:t xml:space="preserve">, кв.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272ABC">
        <w:rPr>
          <w:rFonts w:ascii="Times New Roman" w:hAnsi="Times New Roman"/>
          <w:sz w:val="24"/>
          <w:szCs w:val="24"/>
          <w:lang w:val="uk-UA"/>
        </w:rPr>
        <w:t xml:space="preserve"> житловою площею 29,7 м</w:t>
      </w:r>
      <w:r w:rsidRPr="00272ABC">
        <w:rPr>
          <w:rFonts w:ascii="Times New Roman" w:hAnsi="Times New Roman"/>
          <w:sz w:val="24"/>
          <w:szCs w:val="24"/>
          <w:vertAlign w:val="superscript"/>
          <w:lang w:val="uk-UA"/>
        </w:rPr>
        <w:t>2</w:t>
      </w:r>
      <w:r w:rsidRPr="00272ABC">
        <w:rPr>
          <w:rFonts w:ascii="Times New Roman" w:hAnsi="Times New Roman"/>
          <w:sz w:val="24"/>
          <w:szCs w:val="24"/>
          <w:lang w:val="uk-UA"/>
        </w:rPr>
        <w:t>, де зареєстровано 5 чоловік, у зв’язку з відсутністю встановленого рівня житлової площі на загальну чергу, відповідно до підпункту 1 пункту 13  Правил обліку громадян,  які  потребують поліпшення житлових умов, і надання їм жилих приміщень в Українській РСР,   на пільгову першочергову чергу відповідно до підпункту 4 пункту 44  Правил обліку громадян, які потребують поліпшення житлових умов, і надання їм жилих приміщень в Українській РСР, як учасника бойових дій.</w:t>
      </w:r>
    </w:p>
    <w:p w:rsidR="00272ABC" w:rsidRPr="00272ABC" w:rsidRDefault="00272ABC" w:rsidP="00272ABC">
      <w:pPr>
        <w:pStyle w:val="v1msonormal"/>
        <w:shd w:val="clear" w:color="auto" w:fill="FFFFFF"/>
        <w:spacing w:before="0" w:beforeAutospacing="0" w:after="0" w:afterAutospacing="0"/>
        <w:jc w:val="both"/>
        <w:rPr>
          <w:lang w:eastAsia="ru-RU"/>
        </w:rPr>
      </w:pPr>
    </w:p>
    <w:p w:rsidR="00272ABC" w:rsidRPr="00272ABC" w:rsidRDefault="00272ABC" w:rsidP="00272ABC">
      <w:pPr>
        <w:pStyle w:val="v1msonormal"/>
        <w:numPr>
          <w:ilvl w:val="1"/>
          <w:numId w:val="1"/>
        </w:numPr>
        <w:shd w:val="clear" w:color="auto" w:fill="FFFFFF"/>
        <w:spacing w:before="0" w:beforeAutospacing="0" w:after="0" w:afterAutospacing="0"/>
        <w:jc w:val="both"/>
      </w:pPr>
      <w:r>
        <w:t>***</w:t>
      </w:r>
      <w:r w:rsidRPr="00272ABC">
        <w:t xml:space="preserve">, </w:t>
      </w:r>
      <w:r>
        <w:t>***</w:t>
      </w:r>
      <w:r w:rsidRPr="00272ABC">
        <w:t xml:space="preserve"> р.н., склад сім’ї 1 чол., зареєстрований за адресою: Херсонська область, Бериславський район, с. </w:t>
      </w:r>
      <w:r>
        <w:t>***</w:t>
      </w:r>
      <w:r w:rsidRPr="00272ABC">
        <w:t xml:space="preserve">, вул. </w:t>
      </w:r>
      <w:r>
        <w:t>***</w:t>
      </w:r>
      <w:r w:rsidRPr="00272ABC">
        <w:t xml:space="preserve">, буд. </w:t>
      </w:r>
      <w:r>
        <w:t>***</w:t>
      </w:r>
      <w:r w:rsidRPr="00272ABC">
        <w:t xml:space="preserve">, зареєстрований як внутрішньо переміщена особа в Дніпропетровській області, місто Кривий Ріг, вулиця </w:t>
      </w:r>
      <w:r>
        <w:t>***</w:t>
      </w:r>
      <w:r w:rsidRPr="00272ABC">
        <w:t xml:space="preserve">, буд. </w:t>
      </w:r>
      <w:r>
        <w:t>***</w:t>
      </w:r>
      <w:r w:rsidRPr="00272ABC">
        <w:t xml:space="preserve">, кв. </w:t>
      </w:r>
      <w:r>
        <w:t>***</w:t>
      </w:r>
      <w:r w:rsidRPr="00272ABC">
        <w:t xml:space="preserve">, у зв’язку з відсутністю встановленого рівня житлової площі на загальну чергу, відповідно до підпункту 8 пункту 13  Правил обліку громадян,  які  потребують поліпшення житлових умов, і надання їм жилих приміщень в Українській РСР,   на пільгову першочергову чергу відповідно до підпункту 4 пункту 44 Правил обліку громадян, які потребують поліпшення житлових умов, і надання їм жилих приміщень в Українській РСР, як внутрішньо переміщену особу з числа учасників бойових дій. </w:t>
      </w:r>
    </w:p>
    <w:p w:rsidR="00272ABC" w:rsidRPr="00272ABC" w:rsidRDefault="00272ABC" w:rsidP="00272ABC">
      <w:pPr>
        <w:pStyle w:val="a9"/>
        <w:ind w:left="0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272ABC" w:rsidRPr="00272ABC" w:rsidRDefault="00272ABC" w:rsidP="00272ABC">
      <w:pPr>
        <w:pStyle w:val="v1msonormal"/>
        <w:numPr>
          <w:ilvl w:val="1"/>
          <w:numId w:val="1"/>
        </w:numPr>
        <w:shd w:val="clear" w:color="auto" w:fill="FFFFFF"/>
        <w:spacing w:before="0" w:beforeAutospacing="0" w:after="0" w:afterAutospacing="0"/>
        <w:jc w:val="both"/>
      </w:pPr>
      <w:r>
        <w:t>***</w:t>
      </w:r>
      <w:r w:rsidRPr="00272ABC">
        <w:t xml:space="preserve">, </w:t>
      </w:r>
      <w:r>
        <w:t>***</w:t>
      </w:r>
      <w:r w:rsidRPr="00272ABC">
        <w:t xml:space="preserve"> р.н., склад сім’ї 1 чол., зареєстрований за адресою: Донецька область, Краматорський район, м. </w:t>
      </w:r>
      <w:r>
        <w:t>***</w:t>
      </w:r>
      <w:r w:rsidRPr="00272ABC">
        <w:t xml:space="preserve">, вул. </w:t>
      </w:r>
      <w:r>
        <w:t>***</w:t>
      </w:r>
      <w:r w:rsidRPr="00272ABC">
        <w:t xml:space="preserve">, буд. </w:t>
      </w:r>
      <w:r>
        <w:t>***</w:t>
      </w:r>
      <w:r w:rsidRPr="00272ABC">
        <w:t xml:space="preserve">, зареєстрований як внутрішньо переміщена особа в Дніпропетровській області, місто Кривий Ріг, вулиця </w:t>
      </w:r>
      <w:r>
        <w:t>***, буд. ***</w:t>
      </w:r>
      <w:r w:rsidRPr="00272ABC">
        <w:t xml:space="preserve">, кв. </w:t>
      </w:r>
      <w:r>
        <w:t>***</w:t>
      </w:r>
      <w:r w:rsidRPr="00272ABC">
        <w:t xml:space="preserve">, у зв’язку з відсутністю встановленого рівня житлової площі на загальну чергу, відповідно до підпункту 8 пункту 13  Правил обліку громадян,  які  потребують поліпшення житлових умов, і надання їм жилих приміщень в Українській РСР,   на пільгову першочергову чергу відповідно до підпункту 4 пункту 44 Правил обліку громадян, які потребують поліпшення житлових умов, і надання їм жилих приміщень в Українській РСР, як внутрішньо переміщену особу з числа учасників бойових дій. </w:t>
      </w:r>
    </w:p>
    <w:p w:rsidR="00272ABC" w:rsidRPr="00272ABC" w:rsidRDefault="00272ABC" w:rsidP="00272ABC">
      <w:pPr>
        <w:pStyle w:val="a9"/>
        <w:ind w:left="29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272ABC" w:rsidRPr="00272ABC" w:rsidRDefault="00272ABC" w:rsidP="00272ABC">
      <w:pPr>
        <w:pStyle w:val="a9"/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***, ***</w:t>
      </w:r>
      <w:r w:rsidRPr="00272ABC">
        <w:rPr>
          <w:rFonts w:ascii="Times New Roman" w:hAnsi="Times New Roman"/>
          <w:sz w:val="24"/>
          <w:szCs w:val="24"/>
          <w:lang w:val="uk-UA"/>
        </w:rPr>
        <w:t xml:space="preserve">р.н., склад сім'ї 1 чол., зареєстрований  за  адресою:  Миколаївська область, Баштанський район, с.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272ABC">
        <w:rPr>
          <w:rFonts w:ascii="Times New Roman" w:hAnsi="Times New Roman"/>
          <w:sz w:val="24"/>
          <w:szCs w:val="24"/>
          <w:lang w:val="uk-UA"/>
        </w:rPr>
        <w:t>, вул.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272ABC">
        <w:rPr>
          <w:rFonts w:ascii="Times New Roman" w:hAnsi="Times New Roman"/>
          <w:sz w:val="24"/>
          <w:szCs w:val="24"/>
          <w:lang w:val="uk-UA"/>
        </w:rPr>
        <w:t>, буд.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272ABC">
        <w:rPr>
          <w:rFonts w:ascii="Times New Roman" w:hAnsi="Times New Roman"/>
          <w:sz w:val="24"/>
          <w:szCs w:val="24"/>
          <w:lang w:val="uk-UA"/>
        </w:rPr>
        <w:t xml:space="preserve">, зареєстрований, як внутрішньо переміщена особа в Дніпропетровській області, місто Кривий Ріг, вулиця </w:t>
      </w:r>
      <w:r>
        <w:rPr>
          <w:rFonts w:ascii="Times New Roman" w:hAnsi="Times New Roman"/>
          <w:sz w:val="24"/>
          <w:szCs w:val="24"/>
          <w:lang w:val="uk-UA"/>
        </w:rPr>
        <w:t>***, буд.***</w:t>
      </w:r>
      <w:r w:rsidRPr="00272ABC">
        <w:rPr>
          <w:rFonts w:ascii="Times New Roman" w:hAnsi="Times New Roman"/>
          <w:sz w:val="24"/>
          <w:szCs w:val="24"/>
          <w:lang w:val="uk-UA"/>
        </w:rPr>
        <w:t>, кв.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272ABC">
        <w:rPr>
          <w:rFonts w:ascii="Times New Roman" w:hAnsi="Times New Roman"/>
          <w:sz w:val="24"/>
          <w:szCs w:val="24"/>
          <w:lang w:val="uk-UA"/>
        </w:rPr>
        <w:t>, у зв’язку з відсутністю встановленого рівня житлової площі на загальну чергу, відповідно до підпункту 8 пункту 13  «Правил обліку громадян,  які  потребують поліпшення житлових умов, і надання їм жилих приміщень в Українській РСР»  як внутрішньо переміщену особу  з числа осіб з інвалідністю  внаслідок  війни, та  на пільгову позачергову чергу відповідно до підпункту 5-1 пункту 46  «Правил обліку громадян, які потребують поліпшення житлових умов, і надання їм жилих приміщень в Українській РСР», як особу з інвалідністю ІІ групи внаслідок війни, враховуючи Закони України «Про соціальний і правовий захист військовослужбовців та членів їх сімей», «Про статус ветеранів війни, гарантії їх соціального захисту».</w:t>
      </w:r>
    </w:p>
    <w:p w:rsidR="00272ABC" w:rsidRPr="00272ABC" w:rsidRDefault="00272ABC" w:rsidP="00272ABC">
      <w:pPr>
        <w:pStyle w:val="a9"/>
        <w:ind w:left="29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272ABC" w:rsidRPr="00272ABC" w:rsidRDefault="00272ABC" w:rsidP="00272ABC">
      <w:pPr>
        <w:pStyle w:val="a9"/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***</w:t>
      </w:r>
      <w:r w:rsidRPr="00272ABC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272ABC">
        <w:rPr>
          <w:rFonts w:ascii="Times New Roman" w:hAnsi="Times New Roman"/>
          <w:sz w:val="24"/>
          <w:szCs w:val="24"/>
          <w:lang w:val="uk-UA"/>
        </w:rPr>
        <w:t xml:space="preserve"> р.н., склад сім'ї 1 чол., зареєстрована за адресою: м.Кривий Ріг, вул.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272ABC">
        <w:rPr>
          <w:rFonts w:ascii="Times New Roman" w:hAnsi="Times New Roman"/>
          <w:sz w:val="24"/>
          <w:szCs w:val="24"/>
          <w:lang w:val="uk-UA"/>
        </w:rPr>
        <w:t xml:space="preserve">, буд.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272ABC">
        <w:rPr>
          <w:rFonts w:ascii="Times New Roman" w:hAnsi="Times New Roman"/>
          <w:sz w:val="24"/>
          <w:szCs w:val="24"/>
          <w:lang w:val="uk-UA"/>
        </w:rPr>
        <w:t xml:space="preserve">, кім.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272ABC">
        <w:rPr>
          <w:rFonts w:ascii="Times New Roman" w:hAnsi="Times New Roman"/>
          <w:sz w:val="24"/>
          <w:szCs w:val="24"/>
          <w:lang w:val="uk-UA"/>
        </w:rPr>
        <w:t xml:space="preserve"> (розпорядження Нововоронцовської районної державної адміністрації Херсонської області від 14.04.2020 № 114 «Про надання  статусу дитини, позбавленої батьківського піклування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272ABC">
        <w:rPr>
          <w:rFonts w:ascii="Times New Roman" w:hAnsi="Times New Roman"/>
          <w:sz w:val="24"/>
          <w:szCs w:val="24"/>
          <w:lang w:val="uk-UA"/>
        </w:rPr>
        <w:t>»),  власного  житла не має,   відповідно до пункту 64 Постанови КМУ № 866 від 24.09.2008, на пільгову позачергову чергу, як дитину, позбавлену батьківського піклування.</w:t>
      </w:r>
    </w:p>
    <w:p w:rsidR="00272ABC" w:rsidRPr="00272ABC" w:rsidRDefault="00272ABC" w:rsidP="00272ABC">
      <w:pPr>
        <w:pStyle w:val="a9"/>
        <w:rPr>
          <w:rFonts w:ascii="Times New Roman" w:hAnsi="Times New Roman"/>
          <w:sz w:val="24"/>
          <w:szCs w:val="24"/>
          <w:lang w:val="uk-UA"/>
        </w:rPr>
      </w:pPr>
    </w:p>
    <w:p w:rsidR="00272ABC" w:rsidRPr="00272ABC" w:rsidRDefault="00272ABC" w:rsidP="00272ABC">
      <w:pPr>
        <w:pStyle w:val="a9"/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***</w:t>
      </w:r>
      <w:r w:rsidRPr="00272ABC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272ABC">
        <w:rPr>
          <w:rFonts w:ascii="Times New Roman" w:hAnsi="Times New Roman"/>
          <w:sz w:val="24"/>
          <w:szCs w:val="24"/>
          <w:lang w:val="uk-UA"/>
        </w:rPr>
        <w:t xml:space="preserve"> р.н., склад сім'ї 1 чол., зареєстрований за адресою: м.Кривий Ріг, вул.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272ABC">
        <w:rPr>
          <w:rFonts w:ascii="Times New Roman" w:hAnsi="Times New Roman"/>
          <w:sz w:val="24"/>
          <w:szCs w:val="24"/>
          <w:lang w:val="uk-UA"/>
        </w:rPr>
        <w:t xml:space="preserve">, буд.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272ABC">
        <w:rPr>
          <w:rFonts w:ascii="Times New Roman" w:hAnsi="Times New Roman"/>
          <w:sz w:val="24"/>
          <w:szCs w:val="24"/>
          <w:lang w:val="uk-UA"/>
        </w:rPr>
        <w:t xml:space="preserve">, кв.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272ABC">
        <w:rPr>
          <w:rFonts w:ascii="Times New Roman" w:hAnsi="Times New Roman"/>
          <w:sz w:val="24"/>
          <w:szCs w:val="24"/>
          <w:lang w:val="uk-UA"/>
        </w:rPr>
        <w:t xml:space="preserve"> (рішення виконавчого комітету Тернівської районної у місті ради від 21.08.2013 № 300 «Про надання малолітній дитині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272ABC">
        <w:rPr>
          <w:rFonts w:ascii="Times New Roman" w:hAnsi="Times New Roman"/>
          <w:sz w:val="24"/>
          <w:szCs w:val="24"/>
          <w:lang w:val="uk-UA"/>
        </w:rPr>
        <w:t xml:space="preserve"> статусу дитини, позбавленої батьківського піклування» та від 20.01.2016 № 26 «Про внесення змін до рішення виконкому Тернівської районної у місті ради від 21.08.2013  № 300 «Про надання малолітній дитині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272ABC">
        <w:rPr>
          <w:rFonts w:ascii="Times New Roman" w:hAnsi="Times New Roman"/>
          <w:sz w:val="24"/>
          <w:szCs w:val="24"/>
          <w:lang w:val="uk-UA"/>
        </w:rPr>
        <w:t xml:space="preserve"> статусу дитини, позбавленої батьківського піклування»),  власного  житла не має,   відповідно до пункту 64 Постанови КМУ № 866 від 24.09.2008, на пільгову позачергову чергу, як дитину-сироту.</w:t>
      </w:r>
    </w:p>
    <w:p w:rsidR="00272ABC" w:rsidRPr="00272ABC" w:rsidRDefault="00272ABC" w:rsidP="00272ABC">
      <w:pPr>
        <w:pStyle w:val="a9"/>
        <w:ind w:left="0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272ABC" w:rsidRPr="00272ABC" w:rsidRDefault="00272ABC" w:rsidP="00272ABC">
      <w:pPr>
        <w:pStyle w:val="a9"/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***, ***</w:t>
      </w:r>
      <w:r w:rsidRPr="00272ABC">
        <w:rPr>
          <w:rFonts w:ascii="Times New Roman" w:hAnsi="Times New Roman"/>
          <w:sz w:val="24"/>
          <w:szCs w:val="24"/>
          <w:lang w:val="uk-UA"/>
        </w:rPr>
        <w:t xml:space="preserve">р.н., склад сім'ї 1 чол., зареєстрований за адресою: м. Кривий Ріг, вул.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272ABC">
        <w:rPr>
          <w:rFonts w:ascii="Times New Roman" w:hAnsi="Times New Roman"/>
          <w:sz w:val="24"/>
          <w:szCs w:val="24"/>
          <w:lang w:val="uk-UA"/>
        </w:rPr>
        <w:t xml:space="preserve">, буд.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272ABC">
        <w:rPr>
          <w:rFonts w:ascii="Times New Roman" w:hAnsi="Times New Roman"/>
          <w:sz w:val="24"/>
          <w:szCs w:val="24"/>
          <w:lang w:val="uk-UA"/>
        </w:rPr>
        <w:t xml:space="preserve">, кв.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272ABC">
        <w:rPr>
          <w:rFonts w:ascii="Times New Roman" w:hAnsi="Times New Roman"/>
          <w:sz w:val="24"/>
          <w:szCs w:val="24"/>
          <w:lang w:val="uk-UA"/>
        </w:rPr>
        <w:t xml:space="preserve"> житловою площею 18,2 м</w:t>
      </w:r>
      <w:r w:rsidRPr="00272ABC">
        <w:rPr>
          <w:rFonts w:ascii="Times New Roman" w:hAnsi="Times New Roman"/>
          <w:sz w:val="24"/>
          <w:szCs w:val="24"/>
          <w:vertAlign w:val="superscript"/>
          <w:lang w:val="uk-UA"/>
        </w:rPr>
        <w:t>2</w:t>
      </w:r>
      <w:r w:rsidRPr="00272ABC">
        <w:rPr>
          <w:rFonts w:ascii="Times New Roman" w:hAnsi="Times New Roman"/>
          <w:sz w:val="24"/>
          <w:szCs w:val="24"/>
          <w:lang w:val="uk-UA"/>
        </w:rPr>
        <w:t>,</w:t>
      </w:r>
      <w:r w:rsidRPr="00272ABC">
        <w:rPr>
          <w:rFonts w:ascii="Times New Roman" w:hAnsi="Times New Roman"/>
          <w:sz w:val="24"/>
          <w:szCs w:val="24"/>
          <w:vertAlign w:val="superscript"/>
          <w:lang w:val="uk-UA"/>
        </w:rPr>
        <w:t xml:space="preserve"> </w:t>
      </w:r>
      <w:r w:rsidRPr="00272ABC">
        <w:rPr>
          <w:rFonts w:ascii="Times New Roman" w:hAnsi="Times New Roman"/>
          <w:sz w:val="24"/>
          <w:szCs w:val="24"/>
          <w:lang w:val="uk-UA"/>
        </w:rPr>
        <w:t>у зв’язку з відсутністю встановленого рівня житлової площі на загальну чергу, відповідно до підпункту 1 пункту 13  Правил обліку громадян,  які  потребують поліпшення житлових умов, і надання їм жилих приміщень в Українській РСР,   на пільгову першочергову чергу відповідно до підпункту 4 пункту 44  Правил обліку громадян, які потребують поліпшення житлових умов, і надання їм жилих приміщень в Українській РСР, як учасника бойових дій.</w:t>
      </w:r>
    </w:p>
    <w:p w:rsidR="00272ABC" w:rsidRPr="00272ABC" w:rsidRDefault="00272ABC" w:rsidP="00272ABC">
      <w:pPr>
        <w:pStyle w:val="a9"/>
        <w:ind w:left="0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272ABC" w:rsidRPr="00272ABC" w:rsidRDefault="00272ABC" w:rsidP="00272ABC">
      <w:pPr>
        <w:pStyle w:val="a9"/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***, ***</w:t>
      </w:r>
      <w:r w:rsidRPr="00272ABC">
        <w:rPr>
          <w:rFonts w:ascii="Times New Roman" w:hAnsi="Times New Roman"/>
          <w:sz w:val="24"/>
          <w:szCs w:val="24"/>
          <w:lang w:val="uk-UA"/>
        </w:rPr>
        <w:t xml:space="preserve">р.н., склад сім'ї 1 чол., зареєстрована за адресою: м.Кривий Ріг, вул. </w:t>
      </w:r>
      <w:r>
        <w:rPr>
          <w:rFonts w:ascii="Times New Roman" w:hAnsi="Times New Roman"/>
          <w:sz w:val="24"/>
          <w:szCs w:val="24"/>
          <w:lang w:val="uk-UA"/>
        </w:rPr>
        <w:t>***, буд. ***</w:t>
      </w:r>
      <w:r w:rsidRPr="00272ABC">
        <w:rPr>
          <w:rFonts w:ascii="Times New Roman" w:hAnsi="Times New Roman"/>
          <w:sz w:val="24"/>
          <w:szCs w:val="24"/>
          <w:lang w:val="uk-UA"/>
        </w:rPr>
        <w:t xml:space="preserve">, кв.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272ABC">
        <w:rPr>
          <w:rFonts w:ascii="Times New Roman" w:hAnsi="Times New Roman"/>
          <w:sz w:val="24"/>
          <w:szCs w:val="24"/>
          <w:lang w:val="uk-UA"/>
        </w:rPr>
        <w:t xml:space="preserve"> (рішення виконавчого комітету Тернівської районної у місті ради від 18.09.2019 № 408 «Про надання малолітній дитині,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272ABC">
        <w:rPr>
          <w:rFonts w:ascii="Times New Roman" w:hAnsi="Times New Roman"/>
          <w:sz w:val="24"/>
          <w:szCs w:val="24"/>
          <w:lang w:val="uk-UA"/>
        </w:rPr>
        <w:t>,  статусу дитини, позбавленої батьківського піклування), відповідно до пункту 64 Постанови КМУ № 866 від 24.09.2008, на пільгову позачергову чергу, як дитину, позбавлену батьківського піклування, та  у зв’язку з проживанням у ветхому житлі.</w:t>
      </w:r>
    </w:p>
    <w:p w:rsidR="00272ABC" w:rsidRPr="00272ABC" w:rsidRDefault="00272ABC" w:rsidP="00272ABC">
      <w:pPr>
        <w:pStyle w:val="a9"/>
        <w:ind w:left="0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272ABC" w:rsidRPr="00272ABC" w:rsidRDefault="00272ABC" w:rsidP="00272ABC">
      <w:pPr>
        <w:numPr>
          <w:ilvl w:val="1"/>
          <w:numId w:val="1"/>
        </w:numPr>
        <w:jc w:val="both"/>
        <w:rPr>
          <w:sz w:val="24"/>
        </w:rPr>
      </w:pPr>
      <w:r>
        <w:rPr>
          <w:sz w:val="24"/>
        </w:rPr>
        <w:t>***, ***</w:t>
      </w:r>
      <w:r w:rsidRPr="00272ABC">
        <w:rPr>
          <w:sz w:val="24"/>
        </w:rPr>
        <w:t xml:space="preserve"> р.н, склад сім'ї 5 чоловік:</w:t>
      </w:r>
    </w:p>
    <w:p w:rsidR="00272ABC" w:rsidRPr="00272ABC" w:rsidRDefault="00272ABC" w:rsidP="00272ABC">
      <w:pPr>
        <w:ind w:left="322" w:firstLine="386"/>
        <w:jc w:val="both"/>
        <w:rPr>
          <w:sz w:val="24"/>
        </w:rPr>
      </w:pPr>
      <w:r>
        <w:rPr>
          <w:sz w:val="24"/>
        </w:rPr>
        <w:t>***</w:t>
      </w:r>
      <w:r w:rsidRPr="00272ABC">
        <w:rPr>
          <w:sz w:val="24"/>
        </w:rPr>
        <w:t xml:space="preserve"> – дружина, </w:t>
      </w:r>
      <w:r>
        <w:rPr>
          <w:sz w:val="24"/>
        </w:rPr>
        <w:t>***</w:t>
      </w:r>
      <w:r w:rsidRPr="00272ABC">
        <w:rPr>
          <w:sz w:val="24"/>
        </w:rPr>
        <w:t xml:space="preserve"> р.н,</w:t>
      </w:r>
    </w:p>
    <w:p w:rsidR="00272ABC" w:rsidRPr="00272ABC" w:rsidRDefault="00272ABC" w:rsidP="00272ABC">
      <w:pPr>
        <w:ind w:left="322" w:firstLine="386"/>
        <w:jc w:val="both"/>
        <w:rPr>
          <w:sz w:val="24"/>
        </w:rPr>
      </w:pPr>
      <w:r>
        <w:rPr>
          <w:sz w:val="24"/>
        </w:rPr>
        <w:t>*** – син, ***</w:t>
      </w:r>
      <w:r w:rsidRPr="00272ABC">
        <w:rPr>
          <w:sz w:val="24"/>
        </w:rPr>
        <w:t>р.н.,</w:t>
      </w:r>
    </w:p>
    <w:p w:rsidR="00272ABC" w:rsidRPr="00272ABC" w:rsidRDefault="00272ABC" w:rsidP="00272ABC">
      <w:pPr>
        <w:ind w:left="322" w:firstLine="386"/>
        <w:jc w:val="both"/>
        <w:rPr>
          <w:sz w:val="24"/>
        </w:rPr>
      </w:pPr>
      <w:r>
        <w:rPr>
          <w:sz w:val="24"/>
        </w:rPr>
        <w:t>*** – донька, ***</w:t>
      </w:r>
      <w:r w:rsidRPr="00272ABC">
        <w:rPr>
          <w:sz w:val="24"/>
        </w:rPr>
        <w:t>р.н.,</w:t>
      </w:r>
    </w:p>
    <w:p w:rsidR="00272ABC" w:rsidRPr="00272ABC" w:rsidRDefault="00272ABC" w:rsidP="00272ABC">
      <w:pPr>
        <w:ind w:left="322" w:firstLine="386"/>
        <w:jc w:val="both"/>
        <w:rPr>
          <w:sz w:val="24"/>
        </w:rPr>
      </w:pPr>
      <w:r>
        <w:rPr>
          <w:sz w:val="24"/>
        </w:rPr>
        <w:t>***</w:t>
      </w:r>
      <w:r w:rsidRPr="00272ABC">
        <w:rPr>
          <w:sz w:val="24"/>
        </w:rPr>
        <w:t xml:space="preserve"> – донька, </w:t>
      </w:r>
      <w:r>
        <w:rPr>
          <w:sz w:val="24"/>
        </w:rPr>
        <w:t>***</w:t>
      </w:r>
      <w:r w:rsidRPr="00272ABC">
        <w:rPr>
          <w:sz w:val="24"/>
        </w:rPr>
        <w:t xml:space="preserve"> р.н</w:t>
      </w:r>
    </w:p>
    <w:p w:rsidR="00272ABC" w:rsidRPr="00272ABC" w:rsidRDefault="00272ABC" w:rsidP="00272ABC">
      <w:pPr>
        <w:pStyle w:val="a9"/>
        <w:ind w:left="364"/>
        <w:jc w:val="both"/>
        <w:rPr>
          <w:rFonts w:ascii="Times New Roman" w:hAnsi="Times New Roman"/>
          <w:sz w:val="24"/>
          <w:szCs w:val="24"/>
          <w:lang w:val="uk-UA"/>
        </w:rPr>
      </w:pPr>
      <w:r w:rsidRPr="00272ABC">
        <w:rPr>
          <w:rFonts w:ascii="Times New Roman" w:hAnsi="Times New Roman"/>
          <w:sz w:val="24"/>
          <w:szCs w:val="24"/>
          <w:lang w:val="uk-UA"/>
        </w:rPr>
        <w:t xml:space="preserve">зареєстрований за адресою: м. Кривий Ріг, вул. </w:t>
      </w:r>
      <w:r>
        <w:rPr>
          <w:rFonts w:ascii="Times New Roman" w:hAnsi="Times New Roman"/>
          <w:sz w:val="24"/>
          <w:szCs w:val="24"/>
          <w:lang w:val="uk-UA"/>
        </w:rPr>
        <w:t>***, буд. ***</w:t>
      </w:r>
      <w:r w:rsidRPr="00272ABC">
        <w:rPr>
          <w:rFonts w:ascii="Times New Roman" w:hAnsi="Times New Roman"/>
          <w:sz w:val="24"/>
          <w:szCs w:val="24"/>
          <w:lang w:val="uk-UA"/>
        </w:rPr>
        <w:t xml:space="preserve">, кв.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272ABC">
        <w:rPr>
          <w:rFonts w:ascii="Times New Roman" w:hAnsi="Times New Roman"/>
          <w:sz w:val="24"/>
          <w:szCs w:val="24"/>
          <w:lang w:val="uk-UA"/>
        </w:rPr>
        <w:t xml:space="preserve"> житловою площею 28,0 кв.м, дружина та діти зареєстровані за адресою: Херсонська область, Генічеський  район, смт.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272ABC">
        <w:rPr>
          <w:rFonts w:ascii="Times New Roman" w:hAnsi="Times New Roman"/>
          <w:sz w:val="24"/>
          <w:szCs w:val="24"/>
          <w:lang w:val="uk-UA"/>
        </w:rPr>
        <w:t xml:space="preserve">,  вул.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272ABC">
        <w:rPr>
          <w:rFonts w:ascii="Times New Roman" w:hAnsi="Times New Roman"/>
          <w:sz w:val="24"/>
          <w:szCs w:val="24"/>
          <w:lang w:val="uk-UA"/>
        </w:rPr>
        <w:t xml:space="preserve">, буд.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272ABC">
        <w:rPr>
          <w:rFonts w:ascii="Times New Roman" w:hAnsi="Times New Roman"/>
          <w:sz w:val="24"/>
          <w:szCs w:val="24"/>
          <w:lang w:val="uk-UA"/>
        </w:rPr>
        <w:t xml:space="preserve">, кв.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272ABC">
        <w:rPr>
          <w:rFonts w:ascii="Times New Roman" w:hAnsi="Times New Roman"/>
          <w:sz w:val="24"/>
          <w:szCs w:val="24"/>
          <w:lang w:val="uk-UA" w:eastAsia="uk-UA"/>
        </w:rPr>
        <w:t xml:space="preserve"> (зареєстровані як внутрішньо переміщені особи в Дніпропетровській області, місто Кривий Ріг, вулиця </w:t>
      </w:r>
      <w:r>
        <w:rPr>
          <w:rFonts w:ascii="Times New Roman" w:hAnsi="Times New Roman"/>
          <w:sz w:val="24"/>
          <w:szCs w:val="24"/>
          <w:lang w:val="uk-UA" w:eastAsia="uk-UA"/>
        </w:rPr>
        <w:t>***</w:t>
      </w:r>
      <w:r w:rsidRPr="00272ABC">
        <w:rPr>
          <w:rFonts w:ascii="Times New Roman" w:hAnsi="Times New Roman"/>
          <w:sz w:val="24"/>
          <w:szCs w:val="24"/>
          <w:lang w:val="uk-UA" w:eastAsia="uk-UA"/>
        </w:rPr>
        <w:t xml:space="preserve">, буд. </w:t>
      </w:r>
      <w:r>
        <w:rPr>
          <w:rFonts w:ascii="Times New Roman" w:hAnsi="Times New Roman"/>
          <w:sz w:val="24"/>
          <w:szCs w:val="24"/>
          <w:lang w:val="uk-UA" w:eastAsia="uk-UA"/>
        </w:rPr>
        <w:t>***</w:t>
      </w:r>
      <w:r w:rsidRPr="00272ABC">
        <w:rPr>
          <w:rFonts w:ascii="Times New Roman" w:hAnsi="Times New Roman"/>
          <w:sz w:val="24"/>
          <w:szCs w:val="24"/>
          <w:lang w:val="uk-UA" w:eastAsia="uk-UA"/>
        </w:rPr>
        <w:t xml:space="preserve">, кв. </w:t>
      </w:r>
      <w:r>
        <w:rPr>
          <w:rFonts w:ascii="Times New Roman" w:hAnsi="Times New Roman"/>
          <w:sz w:val="24"/>
          <w:szCs w:val="24"/>
          <w:lang w:val="uk-UA" w:eastAsia="uk-UA"/>
        </w:rPr>
        <w:t>***</w:t>
      </w:r>
      <w:r w:rsidRPr="00272ABC">
        <w:rPr>
          <w:rFonts w:ascii="Times New Roman" w:hAnsi="Times New Roman"/>
          <w:sz w:val="24"/>
          <w:szCs w:val="24"/>
          <w:lang w:val="uk-UA" w:eastAsia="uk-UA"/>
        </w:rPr>
        <w:t>),</w:t>
      </w:r>
      <w:r w:rsidRPr="00272ABC">
        <w:rPr>
          <w:rFonts w:ascii="Times New Roman" w:hAnsi="Times New Roman"/>
          <w:sz w:val="24"/>
          <w:szCs w:val="24"/>
          <w:lang w:val="uk-UA"/>
        </w:rPr>
        <w:t xml:space="preserve"> у зв’язку з відсутністю встановленого рівня житлової площі на загальну чергу, відповідно до підпункту 1 пункту 13  «Правил обліку громадян,  які  потребують поліпшення житлових умов, і надання їм жилих приміщень в Українській РСР»,   на пільгову першочергову чергу відповідно до підпункту 4 пункту 44  «Правил обліку громадян, які потребують поліпшення житлових умов, і надання їм жилих приміщень в Українській РСР», як учасника бойових дій та відповідно до підпункту 11 пункту 44  «Правил обліку громадян, які потребують поліпшення житлових умов, і надання їм жилих приміщень в Українській РСР», як багатодітну сім’ю.</w:t>
      </w:r>
    </w:p>
    <w:p w:rsidR="00272ABC" w:rsidRPr="00272ABC" w:rsidRDefault="00272ABC" w:rsidP="00272ABC">
      <w:pPr>
        <w:ind w:left="196"/>
        <w:jc w:val="both"/>
        <w:rPr>
          <w:sz w:val="24"/>
        </w:rPr>
      </w:pPr>
    </w:p>
    <w:p w:rsidR="00272ABC" w:rsidRPr="00272ABC" w:rsidRDefault="00272ABC" w:rsidP="00272ABC">
      <w:pPr>
        <w:pStyle w:val="a7"/>
        <w:numPr>
          <w:ilvl w:val="0"/>
          <w:numId w:val="1"/>
        </w:numPr>
        <w:jc w:val="both"/>
        <w:rPr>
          <w:szCs w:val="24"/>
        </w:rPr>
      </w:pPr>
      <w:r w:rsidRPr="00272ABC">
        <w:rPr>
          <w:szCs w:val="24"/>
        </w:rPr>
        <w:t>Відділу з питань обліку, розподілу та приватизації житлового фонду виконкому районної у місті ради внести відповідні записи до книги обліку осіб, які перебувають на квартирному обліку для поліпшення житлових умов при виконкомі Тернівської районної у місті ради і оформити облікові справи.</w:t>
      </w:r>
    </w:p>
    <w:p w:rsidR="00272ABC" w:rsidRPr="00272ABC" w:rsidRDefault="00272ABC" w:rsidP="00272ABC">
      <w:pPr>
        <w:pStyle w:val="a7"/>
        <w:jc w:val="both"/>
        <w:rPr>
          <w:szCs w:val="24"/>
        </w:rPr>
      </w:pPr>
    </w:p>
    <w:p w:rsidR="00272ABC" w:rsidRPr="00272ABC" w:rsidRDefault="00272ABC" w:rsidP="00272ABC">
      <w:pPr>
        <w:pStyle w:val="a9"/>
        <w:numPr>
          <w:ilvl w:val="0"/>
          <w:numId w:val="1"/>
        </w:numPr>
        <w:overflowPunct/>
        <w:autoSpaceDE/>
        <w:autoSpaceDN/>
        <w:adjustRightInd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272ABC">
        <w:rPr>
          <w:rFonts w:ascii="Times New Roman" w:hAnsi="Times New Roman"/>
          <w:sz w:val="24"/>
          <w:szCs w:val="24"/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272ABC" w:rsidRPr="00272ABC" w:rsidRDefault="00272ABC" w:rsidP="00272ABC">
      <w:pPr>
        <w:jc w:val="both"/>
        <w:rPr>
          <w:sz w:val="24"/>
        </w:rPr>
      </w:pPr>
    </w:p>
    <w:p w:rsidR="00272ABC" w:rsidRPr="00272ABC" w:rsidRDefault="00272ABC" w:rsidP="00272ABC">
      <w:pPr>
        <w:numPr>
          <w:ilvl w:val="0"/>
          <w:numId w:val="1"/>
        </w:numPr>
        <w:jc w:val="both"/>
        <w:rPr>
          <w:sz w:val="24"/>
        </w:rPr>
      </w:pPr>
      <w:r w:rsidRPr="00272ABC">
        <w:rPr>
          <w:sz w:val="24"/>
        </w:rPr>
        <w:t>Контроль за виконанням даного рішення покласти на заступника голови районної у місті ради Вадима Бальваса.</w:t>
      </w:r>
    </w:p>
    <w:p w:rsidR="00272ABC" w:rsidRPr="00272ABC" w:rsidRDefault="00272ABC" w:rsidP="00272ABC">
      <w:pPr>
        <w:jc w:val="both"/>
        <w:rPr>
          <w:sz w:val="24"/>
        </w:rPr>
      </w:pPr>
    </w:p>
    <w:p w:rsidR="00272ABC" w:rsidRPr="00272ABC" w:rsidRDefault="00272ABC" w:rsidP="00272ABC">
      <w:pPr>
        <w:jc w:val="both"/>
        <w:rPr>
          <w:sz w:val="24"/>
        </w:rPr>
      </w:pPr>
    </w:p>
    <w:p w:rsidR="00272ABC" w:rsidRPr="00272ABC" w:rsidRDefault="00272ABC" w:rsidP="00272ABC">
      <w:pPr>
        <w:jc w:val="both"/>
        <w:rPr>
          <w:b/>
          <w:i/>
          <w:sz w:val="24"/>
        </w:rPr>
      </w:pPr>
      <w:r w:rsidRPr="00272ABC">
        <w:rPr>
          <w:b/>
          <w:i/>
          <w:sz w:val="24"/>
        </w:rPr>
        <w:t>Голова районної у місті ради</w:t>
      </w:r>
      <w:r w:rsidRPr="00272ABC">
        <w:rPr>
          <w:b/>
          <w:i/>
          <w:sz w:val="24"/>
        </w:rPr>
        <w:tab/>
      </w:r>
      <w:r w:rsidRPr="00272ABC">
        <w:rPr>
          <w:b/>
          <w:i/>
          <w:sz w:val="24"/>
        </w:rPr>
        <w:tab/>
      </w:r>
      <w:r w:rsidRPr="00272ABC">
        <w:rPr>
          <w:b/>
          <w:i/>
          <w:sz w:val="24"/>
        </w:rPr>
        <w:tab/>
      </w:r>
      <w:r w:rsidRPr="00272ABC">
        <w:rPr>
          <w:b/>
          <w:i/>
          <w:sz w:val="24"/>
        </w:rPr>
        <w:tab/>
      </w:r>
      <w:r w:rsidRPr="00272ABC">
        <w:rPr>
          <w:b/>
          <w:i/>
          <w:sz w:val="24"/>
        </w:rPr>
        <w:tab/>
      </w:r>
      <w:r w:rsidRPr="00272ABC">
        <w:rPr>
          <w:b/>
          <w:i/>
          <w:sz w:val="24"/>
        </w:rPr>
        <w:tab/>
        <w:t>Сергій КУШНІР</w:t>
      </w:r>
    </w:p>
    <w:p w:rsidR="00272ABC" w:rsidRPr="00272ABC" w:rsidRDefault="00272ABC" w:rsidP="00272ABC">
      <w:pPr>
        <w:jc w:val="both"/>
        <w:rPr>
          <w:b/>
          <w:i/>
          <w:sz w:val="24"/>
        </w:rPr>
      </w:pPr>
    </w:p>
    <w:p w:rsidR="00A6476B" w:rsidRDefault="00A6476B" w:rsidP="00A6476B">
      <w:pPr>
        <w:rPr>
          <w:sz w:val="16"/>
        </w:rPr>
      </w:pPr>
    </w:p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B7339A" w:rsidRDefault="00B7339A"/>
    <w:sectPr w:rsidR="00B7339A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6A64" w:rsidRDefault="006B6A64">
      <w:r>
        <w:separator/>
      </w:r>
    </w:p>
  </w:endnote>
  <w:endnote w:type="continuationSeparator" w:id="0">
    <w:p w:rsidR="006B6A64" w:rsidRDefault="006B6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6A64" w:rsidRDefault="006B6A64">
      <w:r>
        <w:separator/>
      </w:r>
    </w:p>
  </w:footnote>
  <w:footnote w:type="continuationSeparator" w:id="0">
    <w:p w:rsidR="006B6A64" w:rsidRDefault="006B6A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EA2D25"/>
    <w:multiLevelType w:val="multilevel"/>
    <w:tmpl w:val="AFC8F6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955E1"/>
    <w:rsid w:val="000D6420"/>
    <w:rsid w:val="00135230"/>
    <w:rsid w:val="0015018D"/>
    <w:rsid w:val="00152AD1"/>
    <w:rsid w:val="001559F3"/>
    <w:rsid w:val="00161AED"/>
    <w:rsid w:val="0018202B"/>
    <w:rsid w:val="001948C3"/>
    <w:rsid w:val="00197EDC"/>
    <w:rsid w:val="001D5C05"/>
    <w:rsid w:val="001E6F04"/>
    <w:rsid w:val="002047C0"/>
    <w:rsid w:val="002247F9"/>
    <w:rsid w:val="00272ABC"/>
    <w:rsid w:val="002C42BC"/>
    <w:rsid w:val="003002C5"/>
    <w:rsid w:val="00315C10"/>
    <w:rsid w:val="0032670D"/>
    <w:rsid w:val="00347757"/>
    <w:rsid w:val="00365EFF"/>
    <w:rsid w:val="0038158C"/>
    <w:rsid w:val="003A6CB0"/>
    <w:rsid w:val="004040F0"/>
    <w:rsid w:val="00437D7D"/>
    <w:rsid w:val="004457E5"/>
    <w:rsid w:val="00457610"/>
    <w:rsid w:val="00457E5D"/>
    <w:rsid w:val="004A5167"/>
    <w:rsid w:val="004A5ABA"/>
    <w:rsid w:val="00507CA3"/>
    <w:rsid w:val="00522F42"/>
    <w:rsid w:val="005328CF"/>
    <w:rsid w:val="00560B1F"/>
    <w:rsid w:val="005C18BB"/>
    <w:rsid w:val="005C60F4"/>
    <w:rsid w:val="005F47F6"/>
    <w:rsid w:val="00613E7D"/>
    <w:rsid w:val="006264DB"/>
    <w:rsid w:val="00663270"/>
    <w:rsid w:val="00677548"/>
    <w:rsid w:val="00687CE2"/>
    <w:rsid w:val="006B6A64"/>
    <w:rsid w:val="00747FB8"/>
    <w:rsid w:val="00774F49"/>
    <w:rsid w:val="007B1F2F"/>
    <w:rsid w:val="007B5699"/>
    <w:rsid w:val="008276B2"/>
    <w:rsid w:val="008878D2"/>
    <w:rsid w:val="00891707"/>
    <w:rsid w:val="008E3A0C"/>
    <w:rsid w:val="009471E3"/>
    <w:rsid w:val="00966FDC"/>
    <w:rsid w:val="0097632C"/>
    <w:rsid w:val="009A76DE"/>
    <w:rsid w:val="009D0D9A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80E55"/>
    <w:rsid w:val="00BB556F"/>
    <w:rsid w:val="00BE7A40"/>
    <w:rsid w:val="00C1440A"/>
    <w:rsid w:val="00C36572"/>
    <w:rsid w:val="00C87F60"/>
    <w:rsid w:val="00CA0BA2"/>
    <w:rsid w:val="00CF6FE9"/>
    <w:rsid w:val="00D55080"/>
    <w:rsid w:val="00DE51B3"/>
    <w:rsid w:val="00E25A05"/>
    <w:rsid w:val="00E326A8"/>
    <w:rsid w:val="00E454D7"/>
    <w:rsid w:val="00E83AA6"/>
    <w:rsid w:val="00E876E9"/>
    <w:rsid w:val="00EA56FB"/>
    <w:rsid w:val="00EE02EF"/>
    <w:rsid w:val="00EF4BF3"/>
    <w:rsid w:val="00F071C4"/>
    <w:rsid w:val="00F142FC"/>
    <w:rsid w:val="00F36940"/>
    <w:rsid w:val="00F3767E"/>
    <w:rsid w:val="00F449CD"/>
    <w:rsid w:val="00F601EB"/>
    <w:rsid w:val="00F61354"/>
    <w:rsid w:val="00F73741"/>
    <w:rsid w:val="00F7540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D29A4E-866A-426D-B81A-D2308F3D9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272ABC"/>
    <w:pPr>
      <w:overflowPunct w:val="0"/>
      <w:autoSpaceDE w:val="0"/>
      <w:autoSpaceDN w:val="0"/>
      <w:adjustRightInd w:val="0"/>
    </w:pPr>
    <w:rPr>
      <w:sz w:val="24"/>
      <w:szCs w:val="20"/>
    </w:rPr>
  </w:style>
  <w:style w:type="character" w:customStyle="1" w:styleId="a8">
    <w:name w:val="Основний текст Знак"/>
    <w:link w:val="a7"/>
    <w:rsid w:val="00272ABC"/>
    <w:rPr>
      <w:sz w:val="24"/>
      <w:lang w:eastAsia="ru-RU"/>
    </w:rPr>
  </w:style>
  <w:style w:type="paragraph" w:styleId="a9">
    <w:name w:val="List Paragraph"/>
    <w:basedOn w:val="a"/>
    <w:qFormat/>
    <w:rsid w:val="00272ABC"/>
    <w:pPr>
      <w:overflowPunct w:val="0"/>
      <w:autoSpaceDE w:val="0"/>
      <w:autoSpaceDN w:val="0"/>
      <w:adjustRightInd w:val="0"/>
      <w:ind w:left="708"/>
    </w:pPr>
    <w:rPr>
      <w:rFonts w:ascii="MS Sans Serif" w:hAnsi="MS Sans Serif"/>
      <w:sz w:val="20"/>
      <w:szCs w:val="20"/>
      <w:lang w:val="en-US"/>
    </w:rPr>
  </w:style>
  <w:style w:type="paragraph" w:styleId="HTML">
    <w:name w:val="HTML Preformatted"/>
    <w:basedOn w:val="a"/>
    <w:link w:val="HTML0"/>
    <w:uiPriority w:val="99"/>
    <w:unhideWhenUsed/>
    <w:rsid w:val="00272A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link w:val="HTML"/>
    <w:uiPriority w:val="99"/>
    <w:rsid w:val="00272ABC"/>
    <w:rPr>
      <w:rFonts w:ascii="Courier New" w:hAnsi="Courier New" w:cs="Courier New"/>
      <w:lang w:val="ru-RU" w:eastAsia="ru-RU"/>
    </w:rPr>
  </w:style>
  <w:style w:type="paragraph" w:customStyle="1" w:styleId="v1msonormal">
    <w:name w:val="v1msonormal"/>
    <w:basedOn w:val="a"/>
    <w:rsid w:val="00272ABC"/>
    <w:pPr>
      <w:spacing w:before="100" w:beforeAutospacing="1" w:after="100" w:afterAutospacing="1"/>
    </w:pPr>
    <w:rPr>
      <w:sz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5680</Words>
  <Characters>3239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8902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3</cp:revision>
  <cp:lastPrinted>2023-11-21T14:27:00Z</cp:lastPrinted>
  <dcterms:created xsi:type="dcterms:W3CDTF">2025-12-23T08:14:00Z</dcterms:created>
  <dcterms:modified xsi:type="dcterms:W3CDTF">2025-12-23T10:23:00Z</dcterms:modified>
</cp:coreProperties>
</file>