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639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0671D0" w:rsidRDefault="009F562C" w:rsidP="00774F49">
            <w:pPr>
              <w:rPr>
                <w:u w:val="single"/>
              </w:rPr>
            </w:pPr>
            <w:bookmarkStart w:id="0" w:name="_GoBack"/>
            <w:r w:rsidRPr="000671D0">
              <w:rPr>
                <w:u w:val="single"/>
              </w:rPr>
              <w:t>15.10.2025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9F562C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9F562C" w:rsidRPr="000671D0">
              <w:rPr>
                <w:u w:val="single"/>
              </w:rPr>
              <w:t>469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78" w:type="dxa"/>
        <w:tblLook w:val="04A0" w:firstRow="1" w:lastRow="0" w:firstColumn="1" w:lastColumn="0" w:noHBand="0" w:noVBand="1"/>
      </w:tblPr>
      <w:tblGrid>
        <w:gridCol w:w="4048"/>
      </w:tblGrid>
      <w:tr w:rsidR="009F562C" w:rsidRPr="009F562C" w:rsidTr="009F562C">
        <w:trPr>
          <w:trHeight w:val="749"/>
        </w:trPr>
        <w:tc>
          <w:tcPr>
            <w:tcW w:w="4048" w:type="dxa"/>
          </w:tcPr>
          <w:p w:rsidR="009F562C" w:rsidRPr="009F562C" w:rsidRDefault="009F562C">
            <w:pPr>
              <w:jc w:val="both"/>
              <w:rPr>
                <w:b/>
                <w:i/>
                <w:sz w:val="24"/>
              </w:rPr>
            </w:pPr>
            <w:r w:rsidRPr="009F562C">
              <w:rPr>
                <w:b/>
                <w:i/>
                <w:sz w:val="24"/>
              </w:rPr>
              <w:t>Про передачу житла у власність громадян</w:t>
            </w:r>
          </w:p>
          <w:p w:rsidR="009F562C" w:rsidRPr="009F562C" w:rsidRDefault="009F562C">
            <w:pPr>
              <w:jc w:val="both"/>
              <w:rPr>
                <w:i/>
                <w:sz w:val="24"/>
                <w:lang w:val="ru-RU"/>
              </w:rPr>
            </w:pPr>
          </w:p>
        </w:tc>
      </w:tr>
    </w:tbl>
    <w:p w:rsidR="009F562C" w:rsidRPr="009F562C" w:rsidRDefault="009F562C" w:rsidP="009F562C">
      <w:pPr>
        <w:jc w:val="both"/>
        <w:rPr>
          <w:sz w:val="24"/>
        </w:rPr>
      </w:pPr>
    </w:p>
    <w:p w:rsidR="009F562C" w:rsidRPr="009F562C" w:rsidRDefault="009F562C" w:rsidP="009F562C">
      <w:pPr>
        <w:ind w:firstLine="624"/>
        <w:jc w:val="both"/>
        <w:rPr>
          <w:sz w:val="24"/>
        </w:rPr>
      </w:pPr>
      <w:r w:rsidRPr="009F562C">
        <w:rPr>
          <w:sz w:val="24"/>
        </w:rPr>
        <w:t>Розглянувши заяви громадян про передачу житла у власність, керуючись ст. 328, 345 Цивільного кодексу України, законами України «Про приватизацію державного житлового фонду», «Про захист персональних даних», «Про адміністративну процедуру»,</w:t>
      </w:r>
      <w:r w:rsidRPr="009F562C">
        <w:rPr>
          <w:b/>
          <w:sz w:val="24"/>
        </w:rPr>
        <w:t xml:space="preserve"> </w:t>
      </w:r>
      <w:r w:rsidRPr="009F562C">
        <w:rPr>
          <w:sz w:val="24"/>
        </w:rPr>
        <w:t>Постановою КМУ від 25.12.2015 № 1127</w:t>
      </w:r>
      <w:r w:rsidRPr="009F562C">
        <w:rPr>
          <w:b/>
          <w:sz w:val="24"/>
        </w:rPr>
        <w:t xml:space="preserve"> «</w:t>
      </w:r>
      <w:r w:rsidRPr="009F562C">
        <w:rPr>
          <w:sz w:val="24"/>
        </w:rPr>
        <w:t xml:space="preserve">Про державну реєстрацію речових прав на нерухоме майно та їх обтяжень», наказом Міністерства з питань житлово-комунального господарства України від 16.12.2009 № 396 «Про затвердження Положення про порядок передачі квартир (будинків), жилих приміщень у гуртожитках у власність громадян», відповідно до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9F562C">
        <w:rPr>
          <w:b/>
          <w:i/>
          <w:sz w:val="24"/>
        </w:rPr>
        <w:t>вирішив:</w:t>
      </w:r>
    </w:p>
    <w:p w:rsidR="009F562C" w:rsidRPr="009F562C" w:rsidRDefault="009F562C" w:rsidP="009F562C">
      <w:pPr>
        <w:jc w:val="center"/>
        <w:rPr>
          <w:b/>
          <w:sz w:val="24"/>
        </w:rPr>
      </w:pPr>
    </w:p>
    <w:p w:rsidR="009F562C" w:rsidRPr="009F562C" w:rsidRDefault="009F562C" w:rsidP="009F562C">
      <w:pPr>
        <w:numPr>
          <w:ilvl w:val="0"/>
          <w:numId w:val="1"/>
        </w:numPr>
        <w:ind w:hanging="356"/>
        <w:jc w:val="both"/>
        <w:rPr>
          <w:sz w:val="24"/>
        </w:rPr>
      </w:pPr>
      <w:r w:rsidRPr="009F562C">
        <w:rPr>
          <w:sz w:val="24"/>
        </w:rPr>
        <w:t>Безоплатно передати у приватну (спільну, часткову) власність громадян житло, що перебуває у комунальній власності міста Кривого Рогу, розташоване в Тернівському районі: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– кімнату № </w:t>
      </w:r>
      <w:r>
        <w:rPr>
          <w:sz w:val="24"/>
        </w:rPr>
        <w:t>***</w:t>
      </w:r>
      <w:r w:rsidRPr="009F562C">
        <w:rPr>
          <w:sz w:val="24"/>
        </w:rPr>
        <w:t xml:space="preserve"> загальною площею 16,4 кв.м у гуртожитку по вулиці Андрія Божка, будинок № </w:t>
      </w:r>
      <w:r>
        <w:rPr>
          <w:sz w:val="24"/>
        </w:rPr>
        <w:t>***</w:t>
      </w:r>
      <w:r w:rsidRPr="009F562C">
        <w:rPr>
          <w:sz w:val="24"/>
        </w:rPr>
        <w:t xml:space="preserve"> у приватну власність.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– кімнату № </w:t>
      </w:r>
      <w:r>
        <w:rPr>
          <w:sz w:val="24"/>
        </w:rPr>
        <w:t>***</w:t>
      </w:r>
      <w:r w:rsidRPr="009F562C">
        <w:rPr>
          <w:sz w:val="24"/>
        </w:rPr>
        <w:t xml:space="preserve"> загальною площею 22,3 кв.м у гуртожитку по </w:t>
      </w:r>
      <w:r>
        <w:rPr>
          <w:sz w:val="24"/>
        </w:rPr>
        <w:t>вулиці Андрія Божка, будинок № ***</w:t>
      </w:r>
      <w:r w:rsidRPr="009F562C">
        <w:rPr>
          <w:sz w:val="24"/>
        </w:rPr>
        <w:t xml:space="preserve"> у приватну власність.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Сергія Колачевського, загальною площею 45,1 кв.м у приватну власність.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Сергія Колачевського, загальною площею 32,5 кв.м у приватну власність.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Героїв Маріуполя, загальною площею 54,7 кв.м у приватну власність.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– двокімнатну квартиру № </w:t>
      </w:r>
      <w:r>
        <w:rPr>
          <w:sz w:val="24"/>
        </w:rPr>
        <w:t>*** у будинку № ***</w:t>
      </w:r>
      <w:r w:rsidRPr="009F562C">
        <w:rPr>
          <w:sz w:val="24"/>
        </w:rPr>
        <w:t xml:space="preserve"> по вулиці Пляжна, загальною площею 48,7 кв.м у приватну власність.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9F562C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Сергія Гладуша, загальною площею 43,8 кв.м у приватну спільну часткову власність по 1/2 частині кожному.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9F562C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Ботанічна, загальною площею 56,7 кв.м у приватну спільну часткову власність по 1/2 частині кожному.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9F562C">
        <w:rPr>
          <w:sz w:val="24"/>
        </w:rPr>
        <w:t xml:space="preserve"> – трикімнатну квартиру № </w:t>
      </w:r>
      <w:r>
        <w:rPr>
          <w:sz w:val="24"/>
        </w:rPr>
        <w:t>*** у будинку № ***</w:t>
      </w:r>
      <w:r w:rsidRPr="009F562C">
        <w:rPr>
          <w:sz w:val="24"/>
        </w:rPr>
        <w:t xml:space="preserve"> по вулиці Віри Білай, загальною площею 71,2 кв.м у приватну спільну часткову власність по 1/2 частині кожному.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lastRenderedPageBreak/>
        <w:t>***</w:t>
      </w:r>
      <w:r w:rsidRPr="009F562C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9F562C">
        <w:rPr>
          <w:sz w:val="24"/>
        </w:rPr>
        <w:t xml:space="preserve"> та </w:t>
      </w:r>
      <w:r>
        <w:rPr>
          <w:sz w:val="24"/>
        </w:rPr>
        <w:t>***</w:t>
      </w:r>
      <w:r w:rsidRPr="009F562C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Добровольців, загальною площею 72,4 кв.м у приватну спільну часткову власність по 1/3 частині кожному.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9F562C">
        <w:rPr>
          <w:sz w:val="24"/>
        </w:rPr>
        <w:t xml:space="preserve"> та </w:t>
      </w:r>
      <w:r>
        <w:rPr>
          <w:sz w:val="24"/>
        </w:rPr>
        <w:t>***</w:t>
      </w:r>
      <w:r w:rsidRPr="009F562C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Володимира Черкасова, загальною площею 41,8 кв.м у приватну спільну часткову власність по 1/3 частині кожному.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9F562C">
        <w:rPr>
          <w:sz w:val="24"/>
        </w:rPr>
        <w:t xml:space="preserve"> та </w:t>
      </w:r>
      <w:r>
        <w:rPr>
          <w:sz w:val="24"/>
        </w:rPr>
        <w:t>***</w:t>
      </w:r>
      <w:r w:rsidRPr="009F562C">
        <w:rPr>
          <w:sz w:val="24"/>
        </w:rPr>
        <w:t xml:space="preserve"> – двокімнатну квартиру № </w:t>
      </w:r>
      <w:r>
        <w:rPr>
          <w:sz w:val="24"/>
        </w:rPr>
        <w:t>*** у будинку № ***</w:t>
      </w:r>
      <w:r w:rsidRPr="009F562C">
        <w:rPr>
          <w:sz w:val="24"/>
        </w:rPr>
        <w:t xml:space="preserve"> по вулиці Володимира Терещенка, загальною площею 43,3 кв.м у приватну спільну часткову власність по 1/3 частині кожному.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9F562C">
        <w:rPr>
          <w:sz w:val="24"/>
        </w:rPr>
        <w:t xml:space="preserve"> та </w:t>
      </w:r>
      <w:r>
        <w:rPr>
          <w:sz w:val="24"/>
        </w:rPr>
        <w:t>***</w:t>
      </w:r>
      <w:r w:rsidRPr="009F562C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Сергія Колачевського, загальною площею 58,5 кв.м у приватну спільну часткову власність по 1/3 частині кожному.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Героїв Маріуполя, загальною площею 36,0 кв.м у приватну власність.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 – двокімнатну квартиру № 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Алли Горської, загальною площею 44,6 кв.м у приватну власність.</w:t>
      </w:r>
    </w:p>
    <w:p w:rsidR="009F562C" w:rsidRPr="009F562C" w:rsidRDefault="009F562C" w:rsidP="009F562C">
      <w:pPr>
        <w:tabs>
          <w:tab w:val="left" w:pos="851"/>
        </w:tabs>
        <w:jc w:val="both"/>
        <w:rPr>
          <w:sz w:val="24"/>
        </w:rPr>
      </w:pPr>
    </w:p>
    <w:p w:rsidR="009F562C" w:rsidRPr="009F562C" w:rsidRDefault="009F562C" w:rsidP="009F562C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9F562C">
        <w:rPr>
          <w:sz w:val="24"/>
        </w:rPr>
        <w:t>Уповноваженими власниками квартир (житла) визначити: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кімнату № </w:t>
      </w:r>
      <w:r>
        <w:rPr>
          <w:sz w:val="24"/>
        </w:rPr>
        <w:t>***</w:t>
      </w:r>
      <w:r w:rsidRPr="009F562C">
        <w:rPr>
          <w:sz w:val="24"/>
        </w:rPr>
        <w:t xml:space="preserve"> у гуртожитку по вулиці Андрія Божка, будинок № </w:t>
      </w:r>
      <w:r>
        <w:rPr>
          <w:sz w:val="24"/>
        </w:rPr>
        <w:t>***</w:t>
      </w:r>
      <w:r w:rsidRPr="009F562C">
        <w:rPr>
          <w:sz w:val="24"/>
        </w:rPr>
        <w:t>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н</w:t>
      </w:r>
      <w:r w:rsidRPr="009F562C">
        <w:rPr>
          <w:sz w:val="24"/>
        </w:rPr>
        <w:t xml:space="preserve">а кімнату № </w:t>
      </w:r>
      <w:r>
        <w:rPr>
          <w:sz w:val="24"/>
        </w:rPr>
        <w:t>***</w:t>
      </w:r>
      <w:r w:rsidRPr="009F562C">
        <w:rPr>
          <w:sz w:val="24"/>
        </w:rPr>
        <w:t xml:space="preserve"> у гуртожитку по вулиці Андрія Божка, будинок № </w:t>
      </w:r>
      <w:r>
        <w:rPr>
          <w:sz w:val="24"/>
        </w:rPr>
        <w:t>***</w:t>
      </w:r>
      <w:r w:rsidRPr="009F562C">
        <w:rPr>
          <w:sz w:val="24"/>
        </w:rPr>
        <w:t>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 xml:space="preserve">*** </w:t>
      </w:r>
      <w:r w:rsidRPr="009F562C">
        <w:rPr>
          <w:sz w:val="24"/>
        </w:rPr>
        <w:t xml:space="preserve">на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Сергія Колачевського.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однокімнатну квартиру № </w:t>
      </w:r>
      <w:r>
        <w:rPr>
          <w:sz w:val="24"/>
        </w:rPr>
        <w:t>*** у будинку № ***</w:t>
      </w:r>
      <w:r w:rsidRPr="009F562C">
        <w:rPr>
          <w:sz w:val="24"/>
        </w:rPr>
        <w:t xml:space="preserve"> по вулиці Сергія Колачевського.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Героїв Маріуполя.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Пляжна.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Сергія Гладуша.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Ботанічна.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Віри Білай.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Добровольців.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Володимира Черкасова.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Володимира Терещенка.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 xml:space="preserve">*** </w:t>
      </w:r>
      <w:r w:rsidRPr="009F562C">
        <w:rPr>
          <w:sz w:val="24"/>
        </w:rPr>
        <w:t xml:space="preserve">на трикімнатну квартиру № </w:t>
      </w:r>
      <w:r>
        <w:rPr>
          <w:sz w:val="24"/>
        </w:rPr>
        <w:t>***</w:t>
      </w:r>
      <w:r w:rsidRPr="009F562C">
        <w:rPr>
          <w:sz w:val="24"/>
        </w:rPr>
        <w:t xml:space="preserve"> у будинку № </w:t>
      </w:r>
      <w:r>
        <w:rPr>
          <w:sz w:val="24"/>
        </w:rPr>
        <w:t>***</w:t>
      </w:r>
      <w:r w:rsidRPr="009F562C">
        <w:rPr>
          <w:sz w:val="24"/>
        </w:rPr>
        <w:t xml:space="preserve"> по вулиці Сергія Колачевського.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на однокімнатну квартиру № </w:t>
      </w:r>
      <w:r>
        <w:rPr>
          <w:sz w:val="24"/>
        </w:rPr>
        <w:t>*** у будинку  № ***</w:t>
      </w:r>
      <w:r w:rsidRPr="009F562C">
        <w:rPr>
          <w:sz w:val="24"/>
        </w:rPr>
        <w:t xml:space="preserve"> по вулиці Героїв Маріуполя.</w:t>
      </w:r>
    </w:p>
    <w:p w:rsidR="009F562C" w:rsidRPr="009F562C" w:rsidRDefault="009F562C" w:rsidP="009F562C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9F562C">
        <w:rPr>
          <w:sz w:val="24"/>
        </w:rPr>
        <w:t xml:space="preserve">  на двокімнатну квартиру № </w:t>
      </w:r>
      <w:r>
        <w:rPr>
          <w:sz w:val="24"/>
        </w:rPr>
        <w:t>*** у будинку № ***</w:t>
      </w:r>
      <w:r w:rsidRPr="009F562C">
        <w:rPr>
          <w:sz w:val="24"/>
        </w:rPr>
        <w:t xml:space="preserve"> по вулиці Алли Горської.</w:t>
      </w:r>
    </w:p>
    <w:p w:rsidR="009F562C" w:rsidRPr="009F562C" w:rsidRDefault="009F562C" w:rsidP="009F562C">
      <w:pPr>
        <w:tabs>
          <w:tab w:val="left" w:pos="851"/>
        </w:tabs>
        <w:ind w:left="810"/>
        <w:jc w:val="both"/>
        <w:rPr>
          <w:sz w:val="24"/>
        </w:rPr>
      </w:pPr>
    </w:p>
    <w:p w:rsidR="009F562C" w:rsidRPr="009F562C" w:rsidRDefault="009F562C" w:rsidP="009F562C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9F562C">
        <w:rPr>
          <w:sz w:val="24"/>
        </w:rPr>
        <w:t>Затвердити розрахунок вартості надлишкової загальної площі жилих приміщень, що приватизуються громадянами, за адресами:</w:t>
      </w:r>
    </w:p>
    <w:p w:rsidR="009F562C" w:rsidRPr="009F562C" w:rsidRDefault="009F562C" w:rsidP="009F562C">
      <w:pPr>
        <w:tabs>
          <w:tab w:val="left" w:pos="851"/>
        </w:tabs>
        <w:ind w:left="810" w:hanging="384"/>
        <w:jc w:val="both"/>
        <w:rPr>
          <w:sz w:val="24"/>
        </w:rPr>
      </w:pPr>
      <w:r w:rsidRPr="009F562C">
        <w:rPr>
          <w:sz w:val="24"/>
        </w:rPr>
        <w:t xml:space="preserve">3.1 </w:t>
      </w:r>
      <w:r>
        <w:rPr>
          <w:sz w:val="24"/>
        </w:rPr>
        <w:t>***</w:t>
      </w:r>
      <w:r w:rsidRPr="009F562C">
        <w:rPr>
          <w:sz w:val="24"/>
        </w:rPr>
        <w:t xml:space="preserve"> – вулиця С</w:t>
      </w:r>
      <w:r>
        <w:rPr>
          <w:sz w:val="24"/>
        </w:rPr>
        <w:t>ергія Колачевського, будинок № ***</w:t>
      </w:r>
      <w:r w:rsidRPr="009F562C">
        <w:rPr>
          <w:sz w:val="24"/>
        </w:rPr>
        <w:t xml:space="preserve">, квартира № </w:t>
      </w:r>
      <w:r>
        <w:rPr>
          <w:sz w:val="24"/>
        </w:rPr>
        <w:t>***</w:t>
      </w:r>
      <w:r w:rsidRPr="009F562C">
        <w:rPr>
          <w:sz w:val="24"/>
        </w:rPr>
        <w:t xml:space="preserve"> в сумі 2,54 грн. </w:t>
      </w:r>
    </w:p>
    <w:p w:rsidR="009F562C" w:rsidRPr="009F562C" w:rsidRDefault="009F562C" w:rsidP="009F562C">
      <w:pPr>
        <w:tabs>
          <w:tab w:val="left" w:pos="851"/>
        </w:tabs>
        <w:ind w:left="810" w:hanging="384"/>
        <w:jc w:val="both"/>
        <w:rPr>
          <w:sz w:val="24"/>
        </w:rPr>
      </w:pPr>
      <w:r w:rsidRPr="009F562C">
        <w:rPr>
          <w:sz w:val="24"/>
        </w:rPr>
        <w:t xml:space="preserve">3.2 </w:t>
      </w:r>
      <w:r>
        <w:rPr>
          <w:sz w:val="24"/>
        </w:rPr>
        <w:t>***</w:t>
      </w:r>
      <w:r w:rsidRPr="009F562C">
        <w:rPr>
          <w:sz w:val="24"/>
        </w:rPr>
        <w:t xml:space="preserve"> – вулиця Героїв Маріуполя, будинок № </w:t>
      </w:r>
      <w:r>
        <w:rPr>
          <w:sz w:val="24"/>
        </w:rPr>
        <w:t>***, квартира № ***</w:t>
      </w:r>
      <w:r w:rsidRPr="009F562C">
        <w:rPr>
          <w:sz w:val="24"/>
        </w:rPr>
        <w:t xml:space="preserve"> в сумі 4,27 грн. </w:t>
      </w:r>
    </w:p>
    <w:p w:rsidR="009F562C" w:rsidRPr="009F562C" w:rsidRDefault="009F562C" w:rsidP="009F562C">
      <w:pPr>
        <w:tabs>
          <w:tab w:val="left" w:pos="851"/>
        </w:tabs>
        <w:ind w:left="810" w:hanging="384"/>
        <w:jc w:val="both"/>
        <w:rPr>
          <w:sz w:val="24"/>
        </w:rPr>
      </w:pPr>
      <w:r w:rsidRPr="009F562C">
        <w:rPr>
          <w:sz w:val="24"/>
        </w:rPr>
        <w:t xml:space="preserve">3.3 </w:t>
      </w:r>
      <w:r>
        <w:rPr>
          <w:sz w:val="24"/>
        </w:rPr>
        <w:t>***</w:t>
      </w:r>
      <w:r w:rsidRPr="009F562C">
        <w:rPr>
          <w:sz w:val="24"/>
        </w:rPr>
        <w:t xml:space="preserve"> – вулиця Пляжна, будинок № </w:t>
      </w:r>
      <w:r>
        <w:rPr>
          <w:sz w:val="24"/>
        </w:rPr>
        <w:t>***</w:t>
      </w:r>
      <w:r w:rsidRPr="009F562C">
        <w:rPr>
          <w:sz w:val="24"/>
        </w:rPr>
        <w:t xml:space="preserve">, квартира № </w:t>
      </w:r>
      <w:r>
        <w:rPr>
          <w:sz w:val="24"/>
        </w:rPr>
        <w:t>***</w:t>
      </w:r>
      <w:r w:rsidRPr="009F562C">
        <w:rPr>
          <w:sz w:val="24"/>
        </w:rPr>
        <w:t xml:space="preserve"> в сумі 3,18 грн. </w:t>
      </w:r>
    </w:p>
    <w:p w:rsidR="009F562C" w:rsidRPr="009F562C" w:rsidRDefault="009F562C" w:rsidP="009F562C">
      <w:pPr>
        <w:tabs>
          <w:tab w:val="left" w:pos="851"/>
        </w:tabs>
        <w:ind w:left="810" w:hanging="384"/>
        <w:jc w:val="both"/>
        <w:rPr>
          <w:sz w:val="24"/>
        </w:rPr>
      </w:pPr>
      <w:r w:rsidRPr="009F562C">
        <w:rPr>
          <w:sz w:val="24"/>
        </w:rPr>
        <w:t xml:space="preserve">3.4 </w:t>
      </w:r>
      <w:r>
        <w:rPr>
          <w:sz w:val="24"/>
        </w:rPr>
        <w:t>***</w:t>
      </w:r>
      <w:r w:rsidRPr="009F562C">
        <w:rPr>
          <w:sz w:val="24"/>
        </w:rPr>
        <w:t xml:space="preserve"> – вулиця Ботанічна, будинок № </w:t>
      </w:r>
      <w:r>
        <w:rPr>
          <w:sz w:val="24"/>
        </w:rPr>
        <w:t>***</w:t>
      </w:r>
      <w:r w:rsidRPr="009F562C">
        <w:rPr>
          <w:sz w:val="24"/>
        </w:rPr>
        <w:t xml:space="preserve">, квартира № </w:t>
      </w:r>
      <w:r>
        <w:rPr>
          <w:sz w:val="24"/>
        </w:rPr>
        <w:t>***</w:t>
      </w:r>
      <w:r w:rsidRPr="009F562C">
        <w:rPr>
          <w:sz w:val="24"/>
        </w:rPr>
        <w:t xml:space="preserve"> в сумі 0,85 грн. </w:t>
      </w:r>
    </w:p>
    <w:p w:rsidR="009F562C" w:rsidRPr="009F562C" w:rsidRDefault="009F562C" w:rsidP="009F562C">
      <w:pPr>
        <w:tabs>
          <w:tab w:val="left" w:pos="851"/>
        </w:tabs>
        <w:ind w:left="810" w:hanging="384"/>
        <w:jc w:val="both"/>
        <w:rPr>
          <w:sz w:val="24"/>
        </w:rPr>
      </w:pPr>
      <w:r w:rsidRPr="009F562C">
        <w:rPr>
          <w:sz w:val="24"/>
        </w:rPr>
        <w:t xml:space="preserve">3.5 </w:t>
      </w:r>
      <w:r>
        <w:rPr>
          <w:sz w:val="24"/>
        </w:rPr>
        <w:t>***</w:t>
      </w:r>
      <w:r w:rsidRPr="009F562C">
        <w:rPr>
          <w:sz w:val="24"/>
        </w:rPr>
        <w:t xml:space="preserve"> – вулиця Віри Білай, будинок № </w:t>
      </w:r>
      <w:r>
        <w:rPr>
          <w:sz w:val="24"/>
        </w:rPr>
        <w:t xml:space="preserve">***, квартира </w:t>
      </w:r>
      <w:r w:rsidRPr="009F562C">
        <w:rPr>
          <w:sz w:val="24"/>
        </w:rPr>
        <w:t xml:space="preserve"> № </w:t>
      </w:r>
      <w:r>
        <w:rPr>
          <w:sz w:val="24"/>
        </w:rPr>
        <w:t>***</w:t>
      </w:r>
      <w:r w:rsidRPr="009F562C">
        <w:rPr>
          <w:sz w:val="24"/>
        </w:rPr>
        <w:t xml:space="preserve"> в сумі 3,45 грн. </w:t>
      </w:r>
    </w:p>
    <w:p w:rsidR="009F562C" w:rsidRPr="009F562C" w:rsidRDefault="009F562C" w:rsidP="009F562C">
      <w:pPr>
        <w:tabs>
          <w:tab w:val="left" w:pos="851"/>
        </w:tabs>
        <w:ind w:left="810" w:hanging="384"/>
        <w:jc w:val="both"/>
        <w:rPr>
          <w:sz w:val="24"/>
        </w:rPr>
      </w:pPr>
      <w:r w:rsidRPr="009F562C">
        <w:rPr>
          <w:sz w:val="24"/>
        </w:rPr>
        <w:t xml:space="preserve">3.6 </w:t>
      </w:r>
      <w:r>
        <w:rPr>
          <w:sz w:val="24"/>
        </w:rPr>
        <w:t>***</w:t>
      </w:r>
      <w:r w:rsidRPr="009F562C">
        <w:rPr>
          <w:sz w:val="24"/>
        </w:rPr>
        <w:t xml:space="preserve"> – в</w:t>
      </w:r>
      <w:r>
        <w:rPr>
          <w:sz w:val="24"/>
        </w:rPr>
        <w:t xml:space="preserve">улиця Алли Горської, будинок № ***, квартира  № *** </w:t>
      </w:r>
      <w:r w:rsidRPr="009F562C">
        <w:rPr>
          <w:sz w:val="24"/>
        </w:rPr>
        <w:t xml:space="preserve">в сумі 2,45 грн. </w:t>
      </w:r>
    </w:p>
    <w:p w:rsidR="009F562C" w:rsidRPr="009F562C" w:rsidRDefault="009F562C" w:rsidP="009F562C">
      <w:pPr>
        <w:tabs>
          <w:tab w:val="left" w:pos="2977"/>
        </w:tabs>
        <w:jc w:val="both"/>
        <w:rPr>
          <w:color w:val="FF0000"/>
          <w:sz w:val="24"/>
        </w:rPr>
      </w:pPr>
    </w:p>
    <w:p w:rsidR="009F562C" w:rsidRPr="009F562C" w:rsidRDefault="009F562C" w:rsidP="009F562C">
      <w:pPr>
        <w:numPr>
          <w:ilvl w:val="0"/>
          <w:numId w:val="1"/>
        </w:numPr>
        <w:jc w:val="both"/>
        <w:rPr>
          <w:sz w:val="24"/>
        </w:rPr>
      </w:pPr>
      <w:r w:rsidRPr="009F562C">
        <w:rPr>
          <w:sz w:val="24"/>
        </w:rPr>
        <w:t>Відділу з питань обліку, розподілу та приватизації житлового фонду виконкому районної у місті ради оформити і видати свідоцтва про право власності на житло.</w:t>
      </w:r>
    </w:p>
    <w:p w:rsidR="009F562C" w:rsidRPr="009F562C" w:rsidRDefault="009F562C" w:rsidP="009F562C">
      <w:pPr>
        <w:jc w:val="both"/>
        <w:rPr>
          <w:sz w:val="24"/>
        </w:rPr>
      </w:pPr>
    </w:p>
    <w:p w:rsidR="009F562C" w:rsidRPr="009F562C" w:rsidRDefault="009F562C" w:rsidP="009F562C">
      <w:pPr>
        <w:pStyle w:val="a7"/>
        <w:numPr>
          <w:ilvl w:val="0"/>
          <w:numId w:val="1"/>
        </w:numPr>
        <w:contextualSpacing/>
        <w:jc w:val="both"/>
        <w:rPr>
          <w:lang w:val="uk-UA"/>
        </w:rPr>
      </w:pPr>
      <w:r w:rsidRPr="009F562C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9F562C" w:rsidRPr="009F562C" w:rsidRDefault="009F562C" w:rsidP="009F562C">
      <w:pPr>
        <w:ind w:left="720"/>
        <w:jc w:val="both"/>
        <w:rPr>
          <w:sz w:val="24"/>
        </w:rPr>
      </w:pPr>
    </w:p>
    <w:p w:rsidR="009F562C" w:rsidRPr="009F562C" w:rsidRDefault="009F562C" w:rsidP="009F562C">
      <w:pPr>
        <w:numPr>
          <w:ilvl w:val="0"/>
          <w:numId w:val="1"/>
        </w:numPr>
        <w:jc w:val="both"/>
        <w:rPr>
          <w:sz w:val="24"/>
        </w:rPr>
      </w:pPr>
      <w:r w:rsidRPr="009F562C">
        <w:rPr>
          <w:sz w:val="24"/>
        </w:rPr>
        <w:lastRenderedPageBreak/>
        <w:t>Контроль за виконанням даного рішення покласти на заступника голови районної у місті ради Вадима Бальваса.</w:t>
      </w:r>
    </w:p>
    <w:p w:rsidR="009F562C" w:rsidRPr="009F562C" w:rsidRDefault="009F562C" w:rsidP="009F562C">
      <w:pPr>
        <w:jc w:val="both"/>
        <w:rPr>
          <w:b/>
          <w:i/>
          <w:sz w:val="24"/>
        </w:rPr>
      </w:pPr>
    </w:p>
    <w:p w:rsidR="009F562C" w:rsidRPr="009F562C" w:rsidRDefault="009F562C" w:rsidP="009F562C">
      <w:pPr>
        <w:jc w:val="both"/>
        <w:rPr>
          <w:b/>
          <w:i/>
          <w:sz w:val="24"/>
        </w:rPr>
      </w:pPr>
    </w:p>
    <w:p w:rsidR="009F562C" w:rsidRPr="009F562C" w:rsidRDefault="009F562C" w:rsidP="009F562C">
      <w:pPr>
        <w:jc w:val="both"/>
        <w:rPr>
          <w:b/>
          <w:i/>
          <w:sz w:val="24"/>
          <w:lang w:val="ru-RU"/>
        </w:rPr>
      </w:pPr>
      <w:r w:rsidRPr="009F562C">
        <w:rPr>
          <w:b/>
          <w:i/>
          <w:sz w:val="24"/>
        </w:rPr>
        <w:t>Голова районної у місті ради</w:t>
      </w:r>
      <w:r w:rsidRPr="009F562C">
        <w:rPr>
          <w:b/>
          <w:i/>
          <w:sz w:val="24"/>
        </w:rPr>
        <w:tab/>
      </w:r>
      <w:r w:rsidRPr="009F562C">
        <w:rPr>
          <w:b/>
          <w:i/>
          <w:sz w:val="24"/>
        </w:rPr>
        <w:tab/>
        <w:t xml:space="preserve"> </w:t>
      </w:r>
      <w:r w:rsidRPr="009F562C">
        <w:rPr>
          <w:b/>
          <w:i/>
          <w:sz w:val="24"/>
        </w:rPr>
        <w:tab/>
      </w:r>
      <w:r w:rsidRPr="009F562C">
        <w:rPr>
          <w:b/>
          <w:i/>
          <w:sz w:val="24"/>
        </w:rPr>
        <w:tab/>
      </w:r>
      <w:r w:rsidRPr="009F562C">
        <w:rPr>
          <w:b/>
          <w:i/>
          <w:sz w:val="24"/>
        </w:rPr>
        <w:tab/>
      </w:r>
      <w:r w:rsidRPr="009F562C">
        <w:rPr>
          <w:b/>
          <w:i/>
          <w:sz w:val="24"/>
        </w:rPr>
        <w:tab/>
      </w:r>
      <w:r w:rsidRPr="009F562C">
        <w:rPr>
          <w:b/>
          <w:i/>
          <w:sz w:val="24"/>
        </w:rPr>
        <w:tab/>
        <w:t>Сергій КУШНІР</w:t>
      </w:r>
    </w:p>
    <w:p w:rsidR="00A6476B" w:rsidRPr="009F562C" w:rsidRDefault="00A6476B" w:rsidP="00A6476B">
      <w:pPr>
        <w:rPr>
          <w:sz w:val="24"/>
          <w:lang w:val="ru-RU"/>
        </w:rPr>
      </w:pPr>
    </w:p>
    <w:p w:rsidR="00A6476B" w:rsidRPr="009F562C" w:rsidRDefault="00A6476B">
      <w:pPr>
        <w:rPr>
          <w:sz w:val="24"/>
        </w:rPr>
      </w:pPr>
    </w:p>
    <w:p w:rsidR="00A6476B" w:rsidRPr="009F562C" w:rsidRDefault="00A6476B">
      <w:pPr>
        <w:rPr>
          <w:sz w:val="24"/>
        </w:rPr>
      </w:pPr>
    </w:p>
    <w:p w:rsidR="00A6476B" w:rsidRPr="009F562C" w:rsidRDefault="00A6476B">
      <w:pPr>
        <w:rPr>
          <w:sz w:val="24"/>
        </w:rPr>
      </w:pPr>
    </w:p>
    <w:p w:rsidR="00A6476B" w:rsidRPr="009F562C" w:rsidRDefault="00A6476B">
      <w:pPr>
        <w:rPr>
          <w:sz w:val="24"/>
        </w:rPr>
      </w:pPr>
    </w:p>
    <w:p w:rsidR="00A6476B" w:rsidRPr="009F562C" w:rsidRDefault="00A6476B">
      <w:pPr>
        <w:rPr>
          <w:sz w:val="24"/>
        </w:rPr>
      </w:pPr>
    </w:p>
    <w:p w:rsidR="00A6476B" w:rsidRPr="009F562C" w:rsidRDefault="00A6476B">
      <w:pPr>
        <w:rPr>
          <w:sz w:val="24"/>
        </w:rPr>
      </w:pPr>
    </w:p>
    <w:p w:rsidR="00A6476B" w:rsidRPr="009F562C" w:rsidRDefault="00A6476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07382B" w:rsidRPr="009F562C" w:rsidRDefault="0007382B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p w:rsidR="00B7339A" w:rsidRPr="009F562C" w:rsidRDefault="00B7339A">
      <w:pPr>
        <w:rPr>
          <w:sz w:val="24"/>
        </w:rPr>
      </w:pPr>
    </w:p>
    <w:sectPr w:rsidR="00B7339A" w:rsidRPr="009F562C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C0F" w:rsidRDefault="004B7C0F">
      <w:r>
        <w:separator/>
      </w:r>
    </w:p>
  </w:endnote>
  <w:endnote w:type="continuationSeparator" w:id="0">
    <w:p w:rsidR="004B7C0F" w:rsidRDefault="004B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C0F" w:rsidRDefault="004B7C0F">
      <w:r>
        <w:separator/>
      </w:r>
    </w:p>
  </w:footnote>
  <w:footnote w:type="continuationSeparator" w:id="0">
    <w:p w:rsidR="004B7C0F" w:rsidRDefault="004B7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35F5"/>
    <w:multiLevelType w:val="multilevel"/>
    <w:tmpl w:val="0358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671D0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4B7C0F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62C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D7365B9-08C1-413E-8614-D2B0C305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F562C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977</Words>
  <Characters>5238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2025-10-22T02:31:00Z</dcterms:created>
  <dcterms:modified xsi:type="dcterms:W3CDTF">2025-10-22T02:31:00Z</dcterms:modified>
</cp:coreProperties>
</file>