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DB1B0" w14:textId="2507FD2B" w:rsidR="00914215" w:rsidRDefault="00914215" w:rsidP="00914215">
      <w:pPr>
        <w:rPr>
          <w:sz w:val="72"/>
        </w:rPr>
      </w:pPr>
      <w:r>
        <w:t xml:space="preserve">                                                          </w:t>
      </w:r>
      <w:r>
        <w:rPr>
          <w:lang w:val="uk-UA"/>
        </w:rPr>
        <w:t xml:space="preserve">            </w:t>
      </w:r>
      <w:r>
        <w:t xml:space="preserve">   </w:t>
      </w:r>
      <w:r>
        <w:rPr>
          <w:noProof/>
        </w:rPr>
        <w:drawing>
          <wp:inline distT="0" distB="0" distL="0" distR="0" wp14:anchorId="29B17E79" wp14:editId="68C4B2BF">
            <wp:extent cx="4254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  <w:r w:rsidRPr="00F91D26">
        <w:rPr>
          <w:color w:val="FFFFFF"/>
        </w:rPr>
        <w:t xml:space="preserve">ЗРАЗОК </w:t>
      </w:r>
      <w:r>
        <w:t xml:space="preserve"> </w:t>
      </w:r>
    </w:p>
    <w:p w14:paraId="54A67C96" w14:textId="77777777" w:rsidR="00914215" w:rsidRPr="0024111E" w:rsidRDefault="00914215" w:rsidP="00914215">
      <w:pPr>
        <w:rPr>
          <w:b/>
          <w:sz w:val="10"/>
          <w:szCs w:val="10"/>
        </w:rPr>
      </w:pPr>
    </w:p>
    <w:p w14:paraId="1206638E" w14:textId="77777777" w:rsidR="00914215" w:rsidRPr="00F02B9D" w:rsidRDefault="00914215" w:rsidP="00914215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14:paraId="1A2608FE" w14:textId="77777777" w:rsidR="00914215" w:rsidRPr="0024111E" w:rsidRDefault="00914215" w:rsidP="00914215">
      <w:pPr>
        <w:jc w:val="center"/>
        <w:rPr>
          <w:sz w:val="32"/>
          <w:szCs w:val="32"/>
        </w:rPr>
      </w:pPr>
    </w:p>
    <w:p w14:paraId="4033B9E9" w14:textId="77777777" w:rsidR="00914215" w:rsidRPr="00355FA1" w:rsidRDefault="00914215" w:rsidP="00914215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14:paraId="1B6FFDFB" w14:textId="77777777" w:rsidR="00914215" w:rsidRPr="0024111E" w:rsidRDefault="00914215" w:rsidP="00914215">
      <w:pPr>
        <w:jc w:val="both"/>
        <w:rPr>
          <w:sz w:val="20"/>
          <w:szCs w:val="20"/>
        </w:rPr>
      </w:pPr>
    </w:p>
    <w:p w14:paraId="326F53F6" w14:textId="77777777" w:rsidR="00914215" w:rsidRPr="0024111E" w:rsidRDefault="00914215" w:rsidP="00914215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14215" w:rsidRPr="00995063" w14:paraId="057CAB31" w14:textId="77777777" w:rsidTr="00663949">
        <w:tc>
          <w:tcPr>
            <w:tcW w:w="3190" w:type="dxa"/>
            <w:shd w:val="clear" w:color="auto" w:fill="auto"/>
          </w:tcPr>
          <w:p w14:paraId="73F4CCAC" w14:textId="73973810" w:rsidR="00914215" w:rsidRPr="00BC02D9" w:rsidRDefault="001D6407" w:rsidP="00663949">
            <w:pPr>
              <w:rPr>
                <w:u w:val="single"/>
              </w:rPr>
            </w:pPr>
            <w:r>
              <w:rPr>
                <w:u w:val="single"/>
              </w:rPr>
              <w:t>0</w:t>
            </w:r>
            <w:r>
              <w:rPr>
                <w:u w:val="single"/>
                <w:lang w:val="uk-UA"/>
              </w:rPr>
              <w:t>7</w:t>
            </w:r>
            <w:bookmarkStart w:id="0" w:name="_GoBack"/>
            <w:bookmarkEnd w:id="0"/>
            <w:r w:rsidR="00914215" w:rsidRPr="00BC02D9">
              <w:rPr>
                <w:u w:val="single"/>
              </w:rPr>
              <w:t>.09.2026</w:t>
            </w:r>
          </w:p>
        </w:tc>
        <w:tc>
          <w:tcPr>
            <w:tcW w:w="3190" w:type="dxa"/>
            <w:shd w:val="clear" w:color="auto" w:fill="auto"/>
          </w:tcPr>
          <w:p w14:paraId="115CC731" w14:textId="77777777" w:rsidR="00914215" w:rsidRPr="00995063" w:rsidRDefault="00914215" w:rsidP="00663949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</w:t>
            </w:r>
            <w:proofErr w:type="spellStart"/>
            <w:r w:rsidRPr="00A21197">
              <w:t>Ріг</w:t>
            </w:r>
            <w:proofErr w:type="spellEnd"/>
            <w:r w:rsidRPr="00A21197">
              <w:t xml:space="preserve">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2F525B13" w14:textId="395CE8D4" w:rsidR="00914215" w:rsidRDefault="00914215" w:rsidP="00663949">
            <w:pPr>
              <w:jc w:val="center"/>
            </w:pPr>
            <w:r>
              <w:t xml:space="preserve">    № </w:t>
            </w:r>
            <w:r w:rsidR="001D6407">
              <w:rPr>
                <w:u w:val="single"/>
                <w:lang w:val="uk-UA"/>
              </w:rPr>
              <w:t>99</w:t>
            </w:r>
            <w:r w:rsidRPr="00BC02D9">
              <w:rPr>
                <w:u w:val="single"/>
              </w:rPr>
              <w:t>-р</w:t>
            </w:r>
          </w:p>
        </w:tc>
      </w:tr>
    </w:tbl>
    <w:p w14:paraId="319250B2" w14:textId="77777777" w:rsidR="002D79B2" w:rsidRPr="001846A4" w:rsidRDefault="002D79B2" w:rsidP="002D79B2">
      <w:pPr>
        <w:rPr>
          <w:b/>
          <w:i/>
          <w:lang w:val="uk-UA"/>
        </w:rPr>
      </w:pPr>
    </w:p>
    <w:p w14:paraId="213508A8" w14:textId="5750B103" w:rsidR="002D79B2" w:rsidRDefault="002D79B2" w:rsidP="002D79B2">
      <w:pPr>
        <w:rPr>
          <w:b/>
          <w:i/>
          <w:lang w:val="uk-UA"/>
        </w:rPr>
      </w:pPr>
    </w:p>
    <w:p w14:paraId="0A99DA1E" w14:textId="77777777" w:rsidR="002D79B2" w:rsidRDefault="002D79B2" w:rsidP="002D79B2">
      <w:pPr>
        <w:rPr>
          <w:b/>
          <w:i/>
          <w:sz w:val="18"/>
          <w:szCs w:val="18"/>
          <w:lang w:val="uk-UA"/>
        </w:rPr>
      </w:pPr>
    </w:p>
    <w:tbl>
      <w:tblPr>
        <w:tblW w:w="0" w:type="auto"/>
        <w:tblInd w:w="80" w:type="dxa"/>
        <w:tblLook w:val="04A0" w:firstRow="1" w:lastRow="0" w:firstColumn="1" w:lastColumn="0" w:noHBand="0" w:noVBand="1"/>
      </w:tblPr>
      <w:tblGrid>
        <w:gridCol w:w="4018"/>
      </w:tblGrid>
      <w:tr w:rsidR="002D79B2" w14:paraId="5D35785E" w14:textId="77777777" w:rsidTr="002D79B2">
        <w:trPr>
          <w:trHeight w:val="1018"/>
        </w:trPr>
        <w:tc>
          <w:tcPr>
            <w:tcW w:w="4018" w:type="dxa"/>
            <w:hideMark/>
          </w:tcPr>
          <w:tbl>
            <w:tblPr>
              <w:tblpPr w:leftFromText="180" w:rightFromText="180" w:bottomFromText="160" w:vertAnchor="text" w:tblpX="109" w:tblpY="24"/>
              <w:tblW w:w="0" w:type="auto"/>
              <w:tblLook w:val="04A0" w:firstRow="1" w:lastRow="0" w:firstColumn="1" w:lastColumn="0" w:noHBand="0" w:noVBand="1"/>
            </w:tblPr>
            <w:tblGrid>
              <w:gridCol w:w="3802"/>
            </w:tblGrid>
            <w:tr w:rsidR="002D79B2" w14:paraId="120755CB" w14:textId="77777777">
              <w:trPr>
                <w:trHeight w:val="726"/>
              </w:trPr>
              <w:tc>
                <w:tcPr>
                  <w:tcW w:w="4182" w:type="dxa"/>
                </w:tcPr>
                <w:p w14:paraId="4B517682" w14:textId="77777777" w:rsidR="002D79B2" w:rsidRDefault="002D79B2">
                  <w:pPr>
                    <w:spacing w:line="252" w:lineRule="auto"/>
                    <w:ind w:left="-14" w:right="-3"/>
                    <w:jc w:val="both"/>
                    <w:rPr>
                      <w:b/>
                      <w:i/>
                      <w:lang w:val="uk-UA" w:eastAsia="en-US"/>
                    </w:rPr>
                  </w:pPr>
                  <w:r>
                    <w:rPr>
                      <w:b/>
                      <w:i/>
                      <w:lang w:val="uk-UA" w:eastAsia="en-US"/>
                    </w:rPr>
                    <w:t>Про скликання засідання виконавчого комітету Тернів-ської районної у місті ради</w:t>
                  </w:r>
                </w:p>
                <w:p w14:paraId="0F3C2941" w14:textId="77777777" w:rsidR="002D79B2" w:rsidRDefault="002D79B2">
                  <w:pPr>
                    <w:spacing w:line="252" w:lineRule="auto"/>
                    <w:jc w:val="both"/>
                    <w:rPr>
                      <w:b/>
                      <w:i/>
                      <w:lang w:val="uk-UA" w:eastAsia="en-US"/>
                    </w:rPr>
                  </w:pPr>
                </w:p>
              </w:tc>
            </w:tr>
          </w:tbl>
          <w:p w14:paraId="3E73028C" w14:textId="77777777" w:rsidR="002D79B2" w:rsidRDefault="002D79B2">
            <w:pPr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6757A13C" w14:textId="77777777" w:rsidR="002D79B2" w:rsidRDefault="002D79B2" w:rsidP="002D79B2">
      <w:pPr>
        <w:ind w:firstLine="708"/>
        <w:jc w:val="both"/>
        <w:rPr>
          <w:lang w:val="uk-UA"/>
        </w:rPr>
      </w:pPr>
    </w:p>
    <w:p w14:paraId="27D17B00" w14:textId="77777777" w:rsidR="002D79B2" w:rsidRDefault="002D79B2" w:rsidP="002D79B2">
      <w:pPr>
        <w:ind w:firstLine="708"/>
        <w:jc w:val="both"/>
        <w:rPr>
          <w:lang w:val="uk-UA"/>
        </w:rPr>
      </w:pPr>
      <w:r>
        <w:rPr>
          <w:lang w:val="uk-UA"/>
        </w:rPr>
        <w:t xml:space="preserve"> Відповідно до Регламенту виконавчого комітету Тернівської районної у місті ради, затвердженого рішенням виконкому районної у місті ради від 20.05.2026 №340; ураховуючи рішення виконкому районної у місті ради від </w:t>
      </w:r>
      <w:r w:rsidR="003063E3">
        <w:rPr>
          <w:lang w:val="uk-UA"/>
        </w:rPr>
        <w:t>17.06</w:t>
      </w:r>
      <w:r>
        <w:rPr>
          <w:lang w:val="uk-UA"/>
        </w:rPr>
        <w:t xml:space="preserve">.2026 № </w:t>
      </w:r>
      <w:r w:rsidR="003063E3">
        <w:rPr>
          <w:lang w:val="uk-UA"/>
        </w:rPr>
        <w:t>412</w:t>
      </w:r>
      <w:r>
        <w:rPr>
          <w:lang w:val="uk-UA"/>
        </w:rPr>
        <w:t xml:space="preserve"> «Про план</w:t>
      </w:r>
      <w:r w:rsidR="003063E3">
        <w:rPr>
          <w:lang w:val="uk-UA"/>
        </w:rPr>
        <w:t>и</w:t>
      </w:r>
      <w:r>
        <w:rPr>
          <w:lang w:val="uk-UA"/>
        </w:rPr>
        <w:t xml:space="preserve"> роботи виконавчого комітету Тернівської районної у місті ради на </w:t>
      </w:r>
      <w:r>
        <w:rPr>
          <w:lang w:val="en-US"/>
        </w:rPr>
        <w:t>II</w:t>
      </w:r>
      <w:r w:rsidR="003063E3">
        <w:rPr>
          <w:lang w:val="uk-UA"/>
        </w:rPr>
        <w:t xml:space="preserve"> </w:t>
      </w:r>
      <w:r w:rsidR="000307C0">
        <w:rPr>
          <w:lang w:val="uk-UA"/>
        </w:rPr>
        <w:t xml:space="preserve">півріччя та </w:t>
      </w:r>
      <w:r w:rsidR="000307C0">
        <w:rPr>
          <w:lang w:val="en-US"/>
        </w:rPr>
        <w:t>III</w:t>
      </w:r>
      <w:r w:rsidR="000307C0" w:rsidRPr="000307C0">
        <w:rPr>
          <w:lang w:val="uk-UA"/>
        </w:rPr>
        <w:t xml:space="preserve"> </w:t>
      </w:r>
      <w:r>
        <w:rPr>
          <w:lang w:val="uk-UA"/>
        </w:rPr>
        <w:t>квартал 2026 року», пропозиції управлінь, відділів, служби, комітетів виконкому районної у місті ради; беручи до уваги Указ Президента України від 22 лютого 2022 року № 64/2022 «Про введення воєнного стану в Україні», зі змінами; керуючись Законом України «Про місцеве самоврядування в Україні», рішенням Криворізької міської ради  від 31.03.2016  № 381 «Про обсяг і межі повноважень районних у місті рад та їх виконавчих органів»:</w:t>
      </w:r>
    </w:p>
    <w:p w14:paraId="2A6880AC" w14:textId="77777777" w:rsidR="002D79B2" w:rsidRDefault="002D79B2" w:rsidP="002D79B2">
      <w:pPr>
        <w:rPr>
          <w:lang w:val="uk-UA"/>
        </w:rPr>
      </w:pPr>
    </w:p>
    <w:p w14:paraId="061D1FE1" w14:textId="77777777" w:rsidR="002D79B2" w:rsidRDefault="002D79B2" w:rsidP="002D79B2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Скликати засідання виконавчого комітету Тернівської районної у місті ради.</w:t>
      </w:r>
    </w:p>
    <w:p w14:paraId="265CA29A" w14:textId="77777777" w:rsidR="002D79B2" w:rsidRDefault="002D79B2" w:rsidP="002D79B2">
      <w:p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r>
        <w:rPr>
          <w:lang w:val="uk-UA"/>
        </w:rPr>
        <w:t xml:space="preserve"> </w:t>
      </w:r>
    </w:p>
    <w:p w14:paraId="4AD6B9B3" w14:textId="40A0686A" w:rsidR="002D79B2" w:rsidRDefault="00EA6667" w:rsidP="002D79B2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r>
        <w:rPr>
          <w:lang w:val="uk-UA"/>
        </w:rPr>
        <w:t xml:space="preserve"> Провести 1</w:t>
      </w:r>
      <w:r w:rsidR="00286F51">
        <w:rPr>
          <w:lang w:val="uk-UA"/>
        </w:rPr>
        <w:t>6</w:t>
      </w:r>
      <w:r w:rsidR="002D79B2">
        <w:rPr>
          <w:lang w:val="uk-UA"/>
        </w:rPr>
        <w:t>.0</w:t>
      </w:r>
      <w:r w:rsidR="00286F51">
        <w:rPr>
          <w:lang w:val="uk-UA"/>
        </w:rPr>
        <w:t>9</w:t>
      </w:r>
      <w:r w:rsidR="002D79B2">
        <w:rPr>
          <w:lang w:val="uk-UA"/>
        </w:rPr>
        <w:t>.2026 засідання виконавчого комітету Тернівської районної у місті ради.</w:t>
      </w:r>
    </w:p>
    <w:p w14:paraId="2A9ED402" w14:textId="77777777" w:rsidR="002D79B2" w:rsidRDefault="002D79B2" w:rsidP="002D79B2">
      <w:pPr>
        <w:pStyle w:val="a3"/>
        <w:rPr>
          <w:lang w:val="uk-UA"/>
        </w:rPr>
      </w:pPr>
    </w:p>
    <w:p w14:paraId="2A380B3F" w14:textId="77777777" w:rsidR="002D79B2" w:rsidRDefault="002D79B2" w:rsidP="002D79B2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r>
        <w:rPr>
          <w:lang w:val="uk-UA"/>
        </w:rPr>
        <w:t>Унести на розгляд питання, запропоновані управліннями, відділами, службою, комітетами виконкому районної у місті ради.</w:t>
      </w:r>
      <w:r>
        <w:rPr>
          <w:lang w:val="uk-UA"/>
        </w:rPr>
        <w:tab/>
      </w:r>
    </w:p>
    <w:p w14:paraId="43144468" w14:textId="77777777" w:rsidR="002D79B2" w:rsidRDefault="002D79B2" w:rsidP="002D79B2">
      <w:pPr>
        <w:jc w:val="both"/>
        <w:rPr>
          <w:b/>
          <w:lang w:val="uk-UA"/>
        </w:rPr>
      </w:pPr>
    </w:p>
    <w:p w14:paraId="7B911F6C" w14:textId="77777777" w:rsidR="002D79B2" w:rsidRDefault="002D79B2" w:rsidP="002D79B2">
      <w:pPr>
        <w:jc w:val="both"/>
        <w:rPr>
          <w:b/>
          <w:lang w:val="uk-UA"/>
        </w:rPr>
      </w:pPr>
    </w:p>
    <w:p w14:paraId="096F63AE" w14:textId="77777777" w:rsidR="002D79B2" w:rsidRDefault="002D79B2" w:rsidP="002D79B2">
      <w:pPr>
        <w:rPr>
          <w:b/>
          <w:i/>
          <w:lang w:val="uk-UA"/>
        </w:rPr>
      </w:pPr>
      <w:r>
        <w:rPr>
          <w:b/>
          <w:i/>
          <w:lang w:val="uk-UA"/>
        </w:rPr>
        <w:t>Голова районної  у місті ради</w:t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  <w:t>Сергій КУШНІР</w:t>
      </w:r>
    </w:p>
    <w:p w14:paraId="114FBDFD" w14:textId="77777777" w:rsidR="002D79B2" w:rsidRPr="007648FB" w:rsidRDefault="002D79B2" w:rsidP="002D79B2">
      <w:pPr>
        <w:ind w:firstLine="708"/>
        <w:rPr>
          <w:b/>
          <w:lang w:val="uk-UA"/>
        </w:rPr>
      </w:pPr>
    </w:p>
    <w:p w14:paraId="3B385A18" w14:textId="77777777" w:rsidR="002D79B2" w:rsidRPr="00C16D65" w:rsidRDefault="002D79B2" w:rsidP="002D79B2">
      <w:pPr>
        <w:rPr>
          <w:b/>
          <w:color w:val="000000" w:themeColor="text1"/>
          <w:lang w:val="uk-UA"/>
        </w:rPr>
      </w:pPr>
    </w:p>
    <w:p w14:paraId="1D2E5A31" w14:textId="77777777" w:rsidR="0094760B" w:rsidRPr="002D79B2" w:rsidRDefault="0094760B">
      <w:pPr>
        <w:rPr>
          <w:lang w:val="uk-UA"/>
        </w:rPr>
      </w:pPr>
    </w:p>
    <w:sectPr w:rsidR="0094760B" w:rsidRPr="002D79B2" w:rsidSect="00914215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B2"/>
    <w:rsid w:val="000307C0"/>
    <w:rsid w:val="001846A4"/>
    <w:rsid w:val="001D6407"/>
    <w:rsid w:val="00286F51"/>
    <w:rsid w:val="002D79B2"/>
    <w:rsid w:val="003063E3"/>
    <w:rsid w:val="00357FBB"/>
    <w:rsid w:val="005F22B2"/>
    <w:rsid w:val="00707EEC"/>
    <w:rsid w:val="007648FB"/>
    <w:rsid w:val="00914215"/>
    <w:rsid w:val="0092402C"/>
    <w:rsid w:val="0094760B"/>
    <w:rsid w:val="00C16D65"/>
    <w:rsid w:val="00C72BC5"/>
    <w:rsid w:val="00D948A4"/>
    <w:rsid w:val="00DB4AE3"/>
    <w:rsid w:val="00DE2B04"/>
    <w:rsid w:val="00EA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79BD"/>
  <w15:chartTrackingRefBased/>
  <w15:docId w15:val="{7D3978E6-712F-4869-98D1-9B6232A6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14215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9B2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C72BC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72BC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914215"/>
    <w:rPr>
      <w:rFonts w:ascii="Times New Roman" w:eastAsia="Times New Roman" w:hAnsi="Times New Roman" w:cs="Times New Roman"/>
      <w:i/>
      <w:sz w:val="26"/>
      <w:szCs w:val="20"/>
      <w:lang w:val="fi-FI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7</cp:revision>
  <cp:lastPrinted>2026-07-07T13:00:00Z</cp:lastPrinted>
  <dcterms:created xsi:type="dcterms:W3CDTF">2026-09-07T12:26:00Z</dcterms:created>
  <dcterms:modified xsi:type="dcterms:W3CDTF">2026-09-21T11:50:00Z</dcterms:modified>
</cp:coreProperties>
</file>