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247167" w:rsidRDefault="004457E5" w:rsidP="00D64FF3">
      <w:pPr>
        <w:tabs>
          <w:tab w:val="left" w:pos="567"/>
        </w:tabs>
        <w:ind w:left="-360"/>
        <w:jc w:val="center"/>
      </w:pPr>
      <w:r w:rsidRPr="00247167">
        <w:t xml:space="preserve">                                                           </w:t>
      </w:r>
      <w:r w:rsidR="00C36572" w:rsidRPr="00247167">
        <w:t xml:space="preserve">  </w:t>
      </w:r>
      <w:r w:rsidR="00A6476B" w:rsidRPr="0024716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3638361" r:id="rId9"/>
        </w:object>
      </w:r>
      <w:r w:rsidRPr="00247167">
        <w:t xml:space="preserve">                                              </w:t>
      </w:r>
      <w:r w:rsidRPr="00247167">
        <w:rPr>
          <w:color w:val="FFFFFF"/>
        </w:rPr>
        <w:t>ЗРАЗОК</w:t>
      </w:r>
    </w:p>
    <w:p w:rsidR="00774F49" w:rsidRPr="00247167" w:rsidRDefault="00663270" w:rsidP="00774F49">
      <w:pPr>
        <w:jc w:val="center"/>
        <w:rPr>
          <w:b/>
        </w:rPr>
      </w:pPr>
      <w:r w:rsidRPr="00247167">
        <w:rPr>
          <w:b/>
        </w:rPr>
        <w:t xml:space="preserve">ТЕРНІВСЬКА РАЙОННА У МІСТІ </w:t>
      </w:r>
      <w:r w:rsidR="00774F49" w:rsidRPr="00247167">
        <w:rPr>
          <w:b/>
        </w:rPr>
        <w:t xml:space="preserve"> РАДА</w:t>
      </w:r>
    </w:p>
    <w:p w:rsidR="00A6476B" w:rsidRPr="00247167" w:rsidRDefault="00774F49" w:rsidP="00A0055C">
      <w:pPr>
        <w:jc w:val="center"/>
        <w:rPr>
          <w:b/>
          <w:szCs w:val="28"/>
        </w:rPr>
      </w:pPr>
      <w:r w:rsidRPr="00247167">
        <w:rPr>
          <w:b/>
          <w:szCs w:val="28"/>
        </w:rPr>
        <w:t>В</w:t>
      </w:r>
      <w:r w:rsidR="00A6476B" w:rsidRPr="00247167">
        <w:rPr>
          <w:b/>
          <w:szCs w:val="28"/>
        </w:rPr>
        <w:t>ИКОНАВЧИЙ  КОМІТЕТ</w:t>
      </w:r>
    </w:p>
    <w:p w:rsidR="00A6476B" w:rsidRPr="00247167" w:rsidRDefault="00A6476B" w:rsidP="00774F49">
      <w:pPr>
        <w:rPr>
          <w:b/>
        </w:rPr>
      </w:pPr>
    </w:p>
    <w:p w:rsidR="00A6476B" w:rsidRPr="00247167" w:rsidRDefault="002247F9" w:rsidP="00A0055C">
      <w:pPr>
        <w:pStyle w:val="2"/>
        <w:rPr>
          <w:szCs w:val="36"/>
          <w:lang w:val="uk-UA"/>
        </w:rPr>
      </w:pPr>
      <w:r w:rsidRPr="00247167">
        <w:rPr>
          <w:szCs w:val="36"/>
          <w:lang w:val="uk-UA"/>
        </w:rPr>
        <w:t xml:space="preserve">Р </w:t>
      </w:r>
      <w:r w:rsidR="00A6476B" w:rsidRPr="00247167">
        <w:rPr>
          <w:szCs w:val="36"/>
          <w:lang w:val="uk-UA"/>
        </w:rPr>
        <w:t xml:space="preserve">І Ш Е Н </w:t>
      </w:r>
      <w:proofErr w:type="spellStart"/>
      <w:r w:rsidR="00A6476B" w:rsidRPr="00247167">
        <w:rPr>
          <w:szCs w:val="36"/>
          <w:lang w:val="uk-UA"/>
        </w:rPr>
        <w:t>Н</w:t>
      </w:r>
      <w:proofErr w:type="spellEnd"/>
      <w:r w:rsidR="00A6476B" w:rsidRPr="00247167">
        <w:rPr>
          <w:szCs w:val="36"/>
          <w:lang w:val="uk-UA"/>
        </w:rPr>
        <w:t xml:space="preserve"> Я</w:t>
      </w:r>
    </w:p>
    <w:p w:rsidR="00A6476B" w:rsidRPr="00247167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247167" w:rsidTr="00795653">
        <w:tc>
          <w:tcPr>
            <w:tcW w:w="3190" w:type="dxa"/>
            <w:shd w:val="clear" w:color="auto" w:fill="auto"/>
          </w:tcPr>
          <w:p w:rsidR="00774F49" w:rsidRPr="002860E8" w:rsidRDefault="00BD7095" w:rsidP="002860E8">
            <w:pPr>
              <w:rPr>
                <w:u w:val="single"/>
              </w:rPr>
            </w:pPr>
            <w:r w:rsidRPr="00247167">
              <w:t xml:space="preserve"> </w:t>
            </w:r>
            <w:r w:rsidR="002860E8">
              <w:rPr>
                <w:u w:val="single"/>
              </w:rPr>
              <w:t>18.02.202</w:t>
            </w:r>
            <w:bookmarkStart w:id="0" w:name="_GoBack"/>
            <w:bookmarkEnd w:id="0"/>
            <w:r w:rsidR="002860E8">
              <w:rPr>
                <w:u w:val="single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:rsidR="00774F49" w:rsidRPr="00247167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247167">
              <w:t xml:space="preserve">   </w:t>
            </w:r>
            <w:proofErr w:type="spellStart"/>
            <w:r w:rsidR="00774F49" w:rsidRPr="00247167">
              <w:t>м.Кривий</w:t>
            </w:r>
            <w:proofErr w:type="spellEnd"/>
            <w:r w:rsidR="00774F49" w:rsidRPr="0024716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247167" w:rsidRDefault="008E3A0C" w:rsidP="002860E8">
            <w:pPr>
              <w:jc w:val="center"/>
            </w:pPr>
            <w:r w:rsidRPr="00247167">
              <w:t xml:space="preserve"> </w:t>
            </w:r>
            <w:r w:rsidR="007B5699" w:rsidRPr="00247167">
              <w:t xml:space="preserve">    №</w:t>
            </w:r>
            <w:r w:rsidR="00D55080" w:rsidRPr="00247167">
              <w:t xml:space="preserve"> </w:t>
            </w:r>
            <w:r w:rsidR="002860E8" w:rsidRPr="002860E8">
              <w:rPr>
                <w:u w:val="single"/>
              </w:rPr>
              <w:t>79</w:t>
            </w:r>
          </w:p>
        </w:tc>
      </w:tr>
    </w:tbl>
    <w:p w:rsidR="0097632C" w:rsidRDefault="0097632C" w:rsidP="0097632C">
      <w:pPr>
        <w:rPr>
          <w:b/>
          <w:spacing w:val="100"/>
          <w:szCs w:val="28"/>
        </w:rPr>
      </w:pPr>
    </w:p>
    <w:p w:rsidR="00DD1CE4" w:rsidRDefault="00DD1CE4" w:rsidP="00247167">
      <w:pPr>
        <w:rPr>
          <w:szCs w:val="28"/>
        </w:rPr>
      </w:pPr>
    </w:p>
    <w:p w:rsidR="00247167" w:rsidRPr="00247167" w:rsidRDefault="0097632C" w:rsidP="00247167">
      <w:r w:rsidRPr="00247167">
        <w:rPr>
          <w:szCs w:val="28"/>
        </w:rPr>
        <w:t>┌</w:t>
      </w:r>
      <w:r w:rsidR="00247167">
        <w:t xml:space="preserve">                    </w:t>
      </w:r>
      <w:r w:rsidRPr="00247167">
        <w:t xml:space="preserve">                                  ┐</w:t>
      </w:r>
    </w:p>
    <w:tbl>
      <w:tblPr>
        <w:tblpPr w:leftFromText="180" w:rightFromText="180" w:vertAnchor="text" w:horzAnchor="margin" w:tblpY="59"/>
        <w:tblW w:w="0" w:type="auto"/>
        <w:tblLook w:val="01E0" w:firstRow="1" w:lastRow="1" w:firstColumn="1" w:lastColumn="1" w:noHBand="0" w:noVBand="0"/>
      </w:tblPr>
      <w:tblGrid>
        <w:gridCol w:w="4061"/>
      </w:tblGrid>
      <w:tr w:rsidR="00DD1CE4" w:rsidRPr="00247167" w:rsidTr="00516174">
        <w:trPr>
          <w:trHeight w:val="1314"/>
        </w:trPr>
        <w:tc>
          <w:tcPr>
            <w:tcW w:w="4061" w:type="dxa"/>
          </w:tcPr>
          <w:p w:rsidR="00A4589E" w:rsidRPr="00317350" w:rsidRDefault="00DD1CE4" w:rsidP="00516174">
            <w:pPr>
              <w:tabs>
                <w:tab w:val="left" w:pos="284"/>
              </w:tabs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</w:t>
            </w:r>
            <w:r w:rsidR="00A4589E" w:rsidRPr="00317350">
              <w:rPr>
                <w:b/>
                <w:i/>
                <w:sz w:val="24"/>
              </w:rPr>
              <w:t xml:space="preserve"> Про соціально-економічний </w:t>
            </w:r>
            <w:r w:rsidR="00516174">
              <w:rPr>
                <w:b/>
                <w:i/>
                <w:sz w:val="24"/>
              </w:rPr>
              <w:t>та</w:t>
            </w:r>
          </w:p>
          <w:p w:rsidR="00516174" w:rsidRDefault="00A4589E" w:rsidP="00516174">
            <w:pPr>
              <w:pStyle w:val="31"/>
              <w:tabs>
                <w:tab w:val="left" w:pos="2828"/>
              </w:tabs>
              <w:ind w:firstLine="0"/>
              <w:jc w:val="left"/>
              <w:rPr>
                <w:b/>
                <w:i/>
                <w:sz w:val="24"/>
              </w:rPr>
            </w:pPr>
            <w:r w:rsidRPr="00317350">
              <w:rPr>
                <w:b/>
                <w:i/>
                <w:sz w:val="24"/>
              </w:rPr>
              <w:t xml:space="preserve">    </w:t>
            </w:r>
            <w:r w:rsidR="00516174">
              <w:rPr>
                <w:b/>
                <w:i/>
                <w:sz w:val="24"/>
              </w:rPr>
              <w:t xml:space="preserve">культурний розвиток    </w:t>
            </w:r>
          </w:p>
          <w:p w:rsidR="00516174" w:rsidRDefault="00516174" w:rsidP="00516174">
            <w:pPr>
              <w:pStyle w:val="31"/>
              <w:tabs>
                <w:tab w:val="left" w:pos="2828"/>
              </w:tabs>
              <w:ind w:firstLine="0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 </w:t>
            </w:r>
            <w:r w:rsidR="00A4589E" w:rsidRPr="00317350">
              <w:rPr>
                <w:b/>
                <w:i/>
                <w:sz w:val="24"/>
              </w:rPr>
              <w:t>Тернівського</w:t>
            </w:r>
            <w:r>
              <w:rPr>
                <w:b/>
                <w:i/>
                <w:sz w:val="24"/>
              </w:rPr>
              <w:t xml:space="preserve"> </w:t>
            </w:r>
            <w:r w:rsidR="00A4589E" w:rsidRPr="00317350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</w:t>
            </w:r>
            <w:r w:rsidR="00A4589E" w:rsidRPr="00317350">
              <w:rPr>
                <w:b/>
                <w:i/>
                <w:sz w:val="24"/>
              </w:rPr>
              <w:t xml:space="preserve">району    міста </w:t>
            </w:r>
            <w:r>
              <w:rPr>
                <w:b/>
                <w:i/>
                <w:sz w:val="24"/>
              </w:rPr>
              <w:t xml:space="preserve"> </w:t>
            </w:r>
          </w:p>
          <w:p w:rsidR="00A4589E" w:rsidRPr="00317350" w:rsidRDefault="00516174" w:rsidP="00516174">
            <w:pPr>
              <w:pStyle w:val="31"/>
              <w:tabs>
                <w:tab w:val="left" w:pos="2828"/>
              </w:tabs>
              <w:ind w:firstLine="0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 </w:t>
            </w:r>
            <w:r w:rsidR="00A4589E" w:rsidRPr="00317350">
              <w:rPr>
                <w:b/>
                <w:i/>
                <w:sz w:val="24"/>
              </w:rPr>
              <w:t>Кривого Рогу в 202</w:t>
            </w:r>
            <w:r w:rsidR="00305535">
              <w:rPr>
                <w:b/>
                <w:i/>
                <w:sz w:val="24"/>
              </w:rPr>
              <w:t>5</w:t>
            </w:r>
            <w:r w:rsidR="00A4589E" w:rsidRPr="00317350">
              <w:rPr>
                <w:b/>
                <w:i/>
                <w:sz w:val="24"/>
              </w:rPr>
              <w:t xml:space="preserve"> році</w:t>
            </w:r>
          </w:p>
          <w:p w:rsidR="00A4589E" w:rsidRPr="00317350" w:rsidRDefault="00A4589E" w:rsidP="00516174">
            <w:pPr>
              <w:pStyle w:val="31"/>
              <w:tabs>
                <w:tab w:val="left" w:pos="2828"/>
              </w:tabs>
              <w:ind w:firstLine="0"/>
              <w:rPr>
                <w:b/>
                <w:i/>
                <w:sz w:val="24"/>
              </w:rPr>
            </w:pPr>
            <w:r w:rsidRPr="00317350">
              <w:rPr>
                <w:b/>
                <w:i/>
                <w:sz w:val="24"/>
              </w:rPr>
              <w:t xml:space="preserve">    та перспективи розвитку </w:t>
            </w:r>
          </w:p>
          <w:p w:rsidR="00A4589E" w:rsidRPr="00317350" w:rsidRDefault="00A4589E" w:rsidP="00516174">
            <w:pPr>
              <w:pStyle w:val="31"/>
              <w:tabs>
                <w:tab w:val="left" w:pos="284"/>
                <w:tab w:val="left" w:pos="2828"/>
              </w:tabs>
              <w:ind w:firstLine="0"/>
              <w:rPr>
                <w:b/>
                <w:i/>
                <w:sz w:val="24"/>
              </w:rPr>
            </w:pPr>
            <w:r w:rsidRPr="00317350">
              <w:rPr>
                <w:b/>
                <w:i/>
                <w:sz w:val="24"/>
              </w:rPr>
              <w:t xml:space="preserve">    району на 202</w:t>
            </w:r>
            <w:r w:rsidR="00305535">
              <w:rPr>
                <w:b/>
                <w:i/>
                <w:sz w:val="24"/>
              </w:rPr>
              <w:t>6</w:t>
            </w:r>
            <w:r w:rsidRPr="00317350">
              <w:rPr>
                <w:b/>
                <w:i/>
                <w:sz w:val="24"/>
              </w:rPr>
              <w:t xml:space="preserve"> рік</w:t>
            </w:r>
          </w:p>
          <w:p w:rsidR="00DD1CE4" w:rsidRPr="00247167" w:rsidRDefault="00DD1CE4" w:rsidP="00516174">
            <w:pPr>
              <w:ind w:firstLine="142"/>
              <w:rPr>
                <w:b/>
                <w:i/>
                <w:sz w:val="24"/>
              </w:rPr>
            </w:pPr>
          </w:p>
        </w:tc>
      </w:tr>
    </w:tbl>
    <w:p w:rsidR="00247167" w:rsidRPr="00247167" w:rsidRDefault="00247167" w:rsidP="00247167">
      <w:pPr>
        <w:ind w:right="-1" w:firstLine="708"/>
        <w:jc w:val="both"/>
        <w:rPr>
          <w:sz w:val="24"/>
        </w:rPr>
      </w:pPr>
    </w:p>
    <w:p w:rsidR="00247167" w:rsidRPr="00247167" w:rsidRDefault="00247167" w:rsidP="00247167">
      <w:pPr>
        <w:ind w:right="-1" w:firstLine="708"/>
        <w:jc w:val="both"/>
        <w:rPr>
          <w:sz w:val="24"/>
        </w:rPr>
      </w:pPr>
    </w:p>
    <w:p w:rsidR="00247167" w:rsidRPr="00247167" w:rsidRDefault="00247167" w:rsidP="00247167">
      <w:pPr>
        <w:ind w:right="-1" w:firstLine="708"/>
        <w:jc w:val="both"/>
        <w:rPr>
          <w:sz w:val="24"/>
        </w:rPr>
      </w:pPr>
    </w:p>
    <w:p w:rsidR="00247167" w:rsidRDefault="00247167" w:rsidP="00247167">
      <w:pPr>
        <w:ind w:right="-1" w:firstLine="708"/>
        <w:jc w:val="both"/>
        <w:rPr>
          <w:sz w:val="24"/>
        </w:rPr>
      </w:pPr>
    </w:p>
    <w:p w:rsidR="00DD1CE4" w:rsidRDefault="00DD1CE4" w:rsidP="00247167">
      <w:pPr>
        <w:ind w:right="-1" w:firstLine="708"/>
        <w:jc w:val="both"/>
        <w:rPr>
          <w:sz w:val="24"/>
        </w:rPr>
      </w:pPr>
    </w:p>
    <w:p w:rsidR="00DD1CE4" w:rsidRDefault="00DD1CE4" w:rsidP="00247167">
      <w:pPr>
        <w:ind w:right="-1" w:firstLine="708"/>
        <w:jc w:val="both"/>
        <w:rPr>
          <w:sz w:val="24"/>
        </w:rPr>
      </w:pPr>
    </w:p>
    <w:p w:rsidR="00DD1CE4" w:rsidRDefault="00DD1CE4" w:rsidP="00247167">
      <w:pPr>
        <w:ind w:right="-1" w:firstLine="708"/>
        <w:jc w:val="both"/>
        <w:rPr>
          <w:sz w:val="24"/>
        </w:rPr>
      </w:pPr>
    </w:p>
    <w:p w:rsidR="00516174" w:rsidRDefault="00995285" w:rsidP="00CB1B52">
      <w:pPr>
        <w:tabs>
          <w:tab w:val="left" w:pos="567"/>
        </w:tabs>
        <w:jc w:val="both"/>
        <w:rPr>
          <w:sz w:val="24"/>
        </w:rPr>
      </w:pPr>
      <w:r>
        <w:rPr>
          <w:sz w:val="24"/>
        </w:rPr>
        <w:tab/>
      </w:r>
    </w:p>
    <w:p w:rsidR="00D64FF3" w:rsidRDefault="00516174" w:rsidP="00516174">
      <w:pPr>
        <w:tabs>
          <w:tab w:val="left" w:pos="567"/>
        </w:tabs>
        <w:jc w:val="both"/>
        <w:rPr>
          <w:sz w:val="24"/>
        </w:rPr>
      </w:pPr>
      <w:r>
        <w:rPr>
          <w:sz w:val="24"/>
        </w:rPr>
        <w:t xml:space="preserve">           </w:t>
      </w:r>
      <w:r w:rsidR="00376CC4" w:rsidRPr="00317350">
        <w:rPr>
          <w:sz w:val="24"/>
        </w:rPr>
        <w:t xml:space="preserve">Заслухавши інформацію </w:t>
      </w:r>
      <w:r w:rsidR="00F0508B">
        <w:rPr>
          <w:sz w:val="24"/>
        </w:rPr>
        <w:t>головного спеціаліста</w:t>
      </w:r>
      <w:r w:rsidR="00376CC4" w:rsidRPr="00317350">
        <w:rPr>
          <w:sz w:val="24"/>
        </w:rPr>
        <w:t xml:space="preserve"> відділу економіки та промисловості виконкому </w:t>
      </w:r>
      <w:r w:rsidR="00376CC4" w:rsidRPr="00376CC4">
        <w:rPr>
          <w:sz w:val="24"/>
        </w:rPr>
        <w:t xml:space="preserve">районної у місті ради </w:t>
      </w:r>
      <w:r w:rsidR="00F0508B">
        <w:rPr>
          <w:sz w:val="24"/>
        </w:rPr>
        <w:t xml:space="preserve">Зої </w:t>
      </w:r>
      <w:proofErr w:type="spellStart"/>
      <w:r w:rsidR="00F0508B">
        <w:rPr>
          <w:sz w:val="24"/>
        </w:rPr>
        <w:t>Лісінецької</w:t>
      </w:r>
      <w:proofErr w:type="spellEnd"/>
      <w:r w:rsidR="00D64FF3" w:rsidRPr="00D64FF3">
        <w:t xml:space="preserve"> </w:t>
      </w:r>
      <w:r w:rsidR="00CE0735">
        <w:rPr>
          <w:sz w:val="24"/>
        </w:rPr>
        <w:t>про соціально-економічний</w:t>
      </w:r>
      <w:r w:rsidR="00832515">
        <w:rPr>
          <w:sz w:val="24"/>
        </w:rPr>
        <w:t xml:space="preserve"> та культурний</w:t>
      </w:r>
      <w:r w:rsidR="00CE0735">
        <w:rPr>
          <w:sz w:val="24"/>
        </w:rPr>
        <w:t xml:space="preserve"> розвиток Тернівського</w:t>
      </w:r>
      <w:r w:rsidR="00D64FF3" w:rsidRPr="00D64FF3">
        <w:rPr>
          <w:sz w:val="24"/>
        </w:rPr>
        <w:t xml:space="preserve"> району</w:t>
      </w:r>
      <w:r w:rsidR="00CE0735">
        <w:rPr>
          <w:sz w:val="24"/>
        </w:rPr>
        <w:t xml:space="preserve"> міста Кривого Рогу в 202</w:t>
      </w:r>
      <w:r w:rsidR="00F0508B">
        <w:rPr>
          <w:sz w:val="24"/>
        </w:rPr>
        <w:t>5</w:t>
      </w:r>
      <w:r w:rsidR="00CE0735">
        <w:rPr>
          <w:sz w:val="24"/>
        </w:rPr>
        <w:t xml:space="preserve"> році та перспективи розвитку району на 202</w:t>
      </w:r>
      <w:r w:rsidR="00F0508B">
        <w:rPr>
          <w:sz w:val="24"/>
        </w:rPr>
        <w:t>6</w:t>
      </w:r>
      <w:r w:rsidR="00CE0735">
        <w:rPr>
          <w:sz w:val="24"/>
        </w:rPr>
        <w:t xml:space="preserve"> рік</w:t>
      </w:r>
      <w:r w:rsidR="00D64FF3" w:rsidRPr="00D64FF3">
        <w:rPr>
          <w:sz w:val="24"/>
        </w:rPr>
        <w:t>, виконком районної у місті рад</w:t>
      </w:r>
      <w:r w:rsidR="00CE0735">
        <w:rPr>
          <w:sz w:val="24"/>
        </w:rPr>
        <w:t>и відзначає, що</w:t>
      </w:r>
      <w:r w:rsidR="00F254F8">
        <w:rPr>
          <w:sz w:val="24"/>
        </w:rPr>
        <w:t xml:space="preserve"> </w:t>
      </w:r>
      <w:r w:rsidR="00995285">
        <w:rPr>
          <w:sz w:val="24"/>
        </w:rPr>
        <w:t xml:space="preserve">в умовах воєнного стану </w:t>
      </w:r>
      <w:r w:rsidR="00F254F8">
        <w:rPr>
          <w:sz w:val="24"/>
        </w:rPr>
        <w:t>протягом 202</w:t>
      </w:r>
      <w:r w:rsidR="00F0508B">
        <w:rPr>
          <w:sz w:val="24"/>
        </w:rPr>
        <w:t>5</w:t>
      </w:r>
      <w:r w:rsidR="00F254F8">
        <w:rPr>
          <w:sz w:val="24"/>
        </w:rPr>
        <w:t xml:space="preserve"> року </w:t>
      </w:r>
      <w:r w:rsidR="00995285">
        <w:rPr>
          <w:sz w:val="24"/>
        </w:rPr>
        <w:t xml:space="preserve">в Тернівському районі проводилася цілеспрямована </w:t>
      </w:r>
      <w:r w:rsidR="00CE0735">
        <w:rPr>
          <w:sz w:val="24"/>
        </w:rPr>
        <w:t>робота</w:t>
      </w:r>
      <w:r w:rsidR="00995285">
        <w:rPr>
          <w:sz w:val="24"/>
        </w:rPr>
        <w:t xml:space="preserve"> щодо нарощування обсягів промислового виробництва, забезпечення наповнення бюджету, розв’язання соціальних проблем та підвищення життєвого рівня мешканців району. </w:t>
      </w:r>
    </w:p>
    <w:p w:rsidR="00F0508B" w:rsidRDefault="00995285" w:rsidP="00FB58F9">
      <w:pPr>
        <w:ind w:firstLine="567"/>
        <w:jc w:val="both"/>
        <w:rPr>
          <w:sz w:val="24"/>
        </w:rPr>
      </w:pPr>
      <w:r>
        <w:rPr>
          <w:color w:val="000000"/>
          <w:sz w:val="24"/>
        </w:rPr>
        <w:tab/>
      </w:r>
      <w:r w:rsidR="00F0508B">
        <w:rPr>
          <w:sz w:val="24"/>
        </w:rPr>
        <w:t>Важливу роль у сталому розвитку району відіграє промисловість. Розвиток промислового комплексу сприяє підвищенню надходжень до бюджетів усіх рівнів та є передумовою збільшення рівня зайнятості населення, поліпшення соціально-економічної ситуації в районі.</w:t>
      </w:r>
    </w:p>
    <w:p w:rsidR="00F0508B" w:rsidRPr="00C757FF" w:rsidRDefault="00FB58F9" w:rsidP="00F0508B">
      <w:pPr>
        <w:ind w:firstLine="426"/>
        <w:jc w:val="both"/>
        <w:rPr>
          <w:sz w:val="24"/>
        </w:rPr>
      </w:pPr>
      <w:r>
        <w:rPr>
          <w:color w:val="000000"/>
          <w:sz w:val="24"/>
        </w:rPr>
        <w:t xml:space="preserve">  </w:t>
      </w:r>
      <w:r w:rsidR="00F0508B" w:rsidRPr="00F0508B">
        <w:rPr>
          <w:color w:val="000000"/>
          <w:sz w:val="24"/>
        </w:rPr>
        <w:t xml:space="preserve">Головним представником у даній галузі є ПРАТ «ПІВНГЗК». </w:t>
      </w:r>
      <w:r w:rsidR="00F0508B" w:rsidRPr="00F0508B">
        <w:rPr>
          <w:color w:val="000000"/>
          <w:sz w:val="24"/>
          <w:lang w:eastAsia="uk-UA"/>
        </w:rPr>
        <w:t xml:space="preserve">Попри численні перепони комбінат лишається одним із найбільших роботодавців та платників податків у регіоні. Тільки за 2025 рік </w:t>
      </w:r>
      <w:r w:rsidR="00F0508B" w:rsidRPr="00F0508B">
        <w:rPr>
          <w:color w:val="000000"/>
          <w:sz w:val="24"/>
        </w:rPr>
        <w:t>ПРАТ «ПІВНГЗК»</w:t>
      </w:r>
      <w:r w:rsidR="00F0508B" w:rsidRPr="00F0508B">
        <w:rPr>
          <w:color w:val="000000"/>
          <w:sz w:val="24"/>
          <w:lang w:eastAsia="uk-UA"/>
        </w:rPr>
        <w:t xml:space="preserve"> сплат</w:t>
      </w:r>
      <w:r w:rsidR="00475710">
        <w:rPr>
          <w:color w:val="000000"/>
          <w:sz w:val="24"/>
          <w:lang w:eastAsia="uk-UA"/>
        </w:rPr>
        <w:t>и</w:t>
      </w:r>
      <w:r w:rsidR="000F00DF">
        <w:rPr>
          <w:color w:val="000000"/>
          <w:sz w:val="24"/>
          <w:lang w:eastAsia="uk-UA"/>
        </w:rPr>
        <w:t>в</w:t>
      </w:r>
      <w:r w:rsidR="00F0508B" w:rsidRPr="00F0508B">
        <w:rPr>
          <w:color w:val="000000"/>
          <w:sz w:val="24"/>
          <w:lang w:eastAsia="uk-UA"/>
        </w:rPr>
        <w:t xml:space="preserve"> 3,0 млрд грн. податків та зборів різного рівня.</w:t>
      </w:r>
      <w:r w:rsidR="00F0508B" w:rsidRPr="00F0508B">
        <w:rPr>
          <w:sz w:val="24"/>
        </w:rPr>
        <w:t xml:space="preserve"> </w:t>
      </w:r>
      <w:r w:rsidR="00F0508B" w:rsidRPr="00C757FF">
        <w:rPr>
          <w:sz w:val="24"/>
        </w:rPr>
        <w:t xml:space="preserve">Ефективність виконання заходів довгострокової програми по вирішенню екологічних проблем </w:t>
      </w:r>
      <w:proofErr w:type="spellStart"/>
      <w:r w:rsidR="00F0508B" w:rsidRPr="00C757FF">
        <w:rPr>
          <w:sz w:val="24"/>
        </w:rPr>
        <w:t>Кривбасу</w:t>
      </w:r>
      <w:proofErr w:type="spellEnd"/>
      <w:r w:rsidR="00F0508B" w:rsidRPr="00C757FF">
        <w:rPr>
          <w:sz w:val="24"/>
        </w:rPr>
        <w:t xml:space="preserve"> та поліпшенню стану навколишнього природного середовища на 20</w:t>
      </w:r>
      <w:r w:rsidR="00F0508B">
        <w:rPr>
          <w:sz w:val="24"/>
        </w:rPr>
        <w:t>16</w:t>
      </w:r>
      <w:r w:rsidR="00F0508B" w:rsidRPr="00C757FF">
        <w:rPr>
          <w:sz w:val="24"/>
        </w:rPr>
        <w:t>-202</w:t>
      </w:r>
      <w:r w:rsidR="00F0508B">
        <w:rPr>
          <w:sz w:val="24"/>
        </w:rPr>
        <w:t>7</w:t>
      </w:r>
      <w:r w:rsidR="00F0508B" w:rsidRPr="00C757FF">
        <w:rPr>
          <w:sz w:val="24"/>
        </w:rPr>
        <w:t xml:space="preserve"> роки досягнута </w:t>
      </w:r>
      <w:r w:rsidR="00A6512D">
        <w:rPr>
          <w:sz w:val="24"/>
        </w:rPr>
        <w:t>у</w:t>
      </w:r>
      <w:r w:rsidR="00F0508B" w:rsidRPr="00C757FF">
        <w:rPr>
          <w:sz w:val="24"/>
        </w:rPr>
        <w:t xml:space="preserve"> зменшенні викидів пилу в атмосферне повітря на </w:t>
      </w:r>
      <w:r w:rsidR="00F0508B">
        <w:rPr>
          <w:sz w:val="24"/>
        </w:rPr>
        <w:t>6,2</w:t>
      </w:r>
      <w:r w:rsidR="00F0508B" w:rsidRPr="00C757FF">
        <w:rPr>
          <w:sz w:val="24"/>
        </w:rPr>
        <w:t xml:space="preserve"> тис. </w:t>
      </w:r>
      <w:proofErr w:type="spellStart"/>
      <w:r w:rsidR="00F0508B" w:rsidRPr="00C757FF">
        <w:rPr>
          <w:sz w:val="24"/>
        </w:rPr>
        <w:t>тонн</w:t>
      </w:r>
      <w:proofErr w:type="spellEnd"/>
      <w:r w:rsidR="00F0508B" w:rsidRPr="00C757FF">
        <w:rPr>
          <w:sz w:val="24"/>
        </w:rPr>
        <w:t xml:space="preserve">, зменшення обсягів розміщення відходів на </w:t>
      </w:r>
      <w:r w:rsidR="00F0508B">
        <w:rPr>
          <w:sz w:val="24"/>
        </w:rPr>
        <w:t>2,8</w:t>
      </w:r>
      <w:r w:rsidR="00F0508B" w:rsidRPr="00C757FF">
        <w:rPr>
          <w:sz w:val="24"/>
        </w:rPr>
        <w:t xml:space="preserve"> млн. </w:t>
      </w:r>
      <w:proofErr w:type="spellStart"/>
      <w:r w:rsidR="00F0508B" w:rsidRPr="00C757FF">
        <w:rPr>
          <w:sz w:val="24"/>
        </w:rPr>
        <w:t>тонн</w:t>
      </w:r>
      <w:proofErr w:type="spellEnd"/>
      <w:r w:rsidR="00F0508B" w:rsidRPr="00C757FF">
        <w:rPr>
          <w:sz w:val="24"/>
        </w:rPr>
        <w:t xml:space="preserve"> та в перехопленні фільтраційних вод і </w:t>
      </w:r>
      <w:proofErr w:type="spellStart"/>
      <w:r w:rsidR="00F0508B" w:rsidRPr="00C757FF">
        <w:rPr>
          <w:sz w:val="24"/>
        </w:rPr>
        <w:t>відкачаної</w:t>
      </w:r>
      <w:proofErr w:type="spellEnd"/>
      <w:r w:rsidR="00F0508B" w:rsidRPr="00C757FF">
        <w:rPr>
          <w:sz w:val="24"/>
        </w:rPr>
        <w:t xml:space="preserve"> води в обсязі майже 1</w:t>
      </w:r>
      <w:r w:rsidR="00F0508B">
        <w:rPr>
          <w:sz w:val="24"/>
        </w:rPr>
        <w:t>2,9</w:t>
      </w:r>
      <w:r w:rsidR="00F0508B" w:rsidRPr="00C757FF">
        <w:rPr>
          <w:sz w:val="24"/>
        </w:rPr>
        <w:t xml:space="preserve"> млн. м</w:t>
      </w:r>
      <w:r w:rsidR="00F0508B">
        <w:rPr>
          <w:sz w:val="24"/>
          <w:vertAlign w:val="superscript"/>
        </w:rPr>
        <w:t>3</w:t>
      </w:r>
      <w:r w:rsidR="00F0508B" w:rsidRPr="00C757FF">
        <w:rPr>
          <w:sz w:val="24"/>
        </w:rPr>
        <w:t>.</w:t>
      </w:r>
    </w:p>
    <w:p w:rsidR="00376CC4" w:rsidRPr="00FB58F9" w:rsidRDefault="00F0508B" w:rsidP="00FB58F9">
      <w:pPr>
        <w:ind w:firstLine="567"/>
        <w:jc w:val="both"/>
        <w:rPr>
          <w:sz w:val="24"/>
          <w:highlight w:val="lightGray"/>
        </w:rPr>
      </w:pPr>
      <w:r w:rsidRPr="00C757FF">
        <w:rPr>
          <w:sz w:val="24"/>
        </w:rPr>
        <w:t>Загальні витрати підприємства, які направлені на виконання екологічних проблем та поліпшення стану навколишнього природного середовища в 20</w:t>
      </w:r>
      <w:r>
        <w:rPr>
          <w:sz w:val="24"/>
        </w:rPr>
        <w:t>25</w:t>
      </w:r>
      <w:r w:rsidRPr="00C757FF">
        <w:rPr>
          <w:sz w:val="24"/>
        </w:rPr>
        <w:t xml:space="preserve"> році складають </w:t>
      </w:r>
      <w:r>
        <w:rPr>
          <w:sz w:val="24"/>
        </w:rPr>
        <w:t>663,3</w:t>
      </w:r>
      <w:r w:rsidRPr="00C757FF">
        <w:rPr>
          <w:sz w:val="24"/>
        </w:rPr>
        <w:t xml:space="preserve"> млн. грн., що перевищує річні планові показники в </w:t>
      </w:r>
      <w:r>
        <w:rPr>
          <w:sz w:val="24"/>
        </w:rPr>
        <w:t>2</w:t>
      </w:r>
      <w:r w:rsidRPr="00C757FF">
        <w:rPr>
          <w:sz w:val="24"/>
        </w:rPr>
        <w:t xml:space="preserve"> рази.</w:t>
      </w:r>
      <w:r w:rsidRPr="00F0508B">
        <w:rPr>
          <w:sz w:val="24"/>
          <w:highlight w:val="lightGray"/>
        </w:rPr>
        <w:t xml:space="preserve"> </w:t>
      </w:r>
    </w:p>
    <w:p w:rsidR="009E46BE" w:rsidRPr="009E46BE" w:rsidRDefault="009E46BE" w:rsidP="009E46BE">
      <w:pPr>
        <w:ind w:firstLine="567"/>
        <w:jc w:val="both"/>
        <w:rPr>
          <w:color w:val="000000"/>
          <w:sz w:val="24"/>
          <w:lang w:eastAsia="uk-UA"/>
        </w:rPr>
      </w:pPr>
      <w:r w:rsidRPr="009E46BE">
        <w:rPr>
          <w:color w:val="000000"/>
          <w:sz w:val="24"/>
        </w:rPr>
        <w:t>Заходи підтримки ма</w:t>
      </w:r>
      <w:r>
        <w:rPr>
          <w:color w:val="000000"/>
          <w:sz w:val="24"/>
        </w:rPr>
        <w:t>лого та середнього бізнесу райо</w:t>
      </w:r>
      <w:r w:rsidRPr="009E46BE">
        <w:rPr>
          <w:color w:val="000000"/>
          <w:sz w:val="24"/>
        </w:rPr>
        <w:t xml:space="preserve">ну спрямовані на створення нових робочих місць, зростання валового внутрішнього продукту. </w:t>
      </w:r>
    </w:p>
    <w:p w:rsidR="00F0508B" w:rsidRPr="00F0508B" w:rsidRDefault="00F0508B" w:rsidP="00F0508B">
      <w:pPr>
        <w:ind w:firstLine="567"/>
        <w:jc w:val="both"/>
        <w:rPr>
          <w:color w:val="000000"/>
          <w:sz w:val="24"/>
        </w:rPr>
      </w:pPr>
      <w:r w:rsidRPr="00F0508B">
        <w:rPr>
          <w:color w:val="000000"/>
          <w:sz w:val="24"/>
        </w:rPr>
        <w:t>Протягом 2025 року 20 учасників подали заявки для участі у грантовій програмі на розвиток власної справи – «Грант на власну справу». Із них   9 суб’єктів господарювання району визнані переможцями, що дало змогу залучити в район інвестицій на 2 650,0 тис. грн. та додатково створити 17 робочих місць.</w:t>
      </w:r>
    </w:p>
    <w:p w:rsidR="00842F11" w:rsidRPr="00832515" w:rsidRDefault="00F0508B" w:rsidP="00832515">
      <w:pPr>
        <w:ind w:firstLine="567"/>
        <w:jc w:val="both"/>
        <w:rPr>
          <w:color w:val="000000"/>
          <w:sz w:val="24"/>
        </w:rPr>
      </w:pPr>
      <w:r w:rsidRPr="00F0508B">
        <w:rPr>
          <w:color w:val="000000"/>
          <w:sz w:val="24"/>
        </w:rPr>
        <w:t>153 суб’єкта господарювання взяли участь у міжнародних грантових програмах, кількість підтверджень про отримання підтримки протягом 2025 року становить 33 суб’єкта господарювання</w:t>
      </w:r>
      <w:r w:rsidRPr="00F0508B">
        <w:rPr>
          <w:color w:val="000000"/>
        </w:rPr>
        <w:t xml:space="preserve">. </w:t>
      </w:r>
      <w:r w:rsidRPr="00F0508B">
        <w:rPr>
          <w:color w:val="000000"/>
          <w:sz w:val="24"/>
        </w:rPr>
        <w:t xml:space="preserve">Загальна сума міжнародної грантової підтримки склала 9 650, 32 тис. грн. </w:t>
      </w:r>
      <w:r w:rsidRPr="00393FAD">
        <w:rPr>
          <w:sz w:val="24"/>
        </w:rPr>
        <w:t xml:space="preserve">В районі продовжують здійснювати свою діяльність 2 найкрупніших товаровиробника: ТОВ </w:t>
      </w:r>
      <w:r w:rsidRPr="00393FAD">
        <w:rPr>
          <w:sz w:val="24"/>
        </w:rPr>
        <w:lastRenderedPageBreak/>
        <w:t>«Виробник плюс» та ТОВ «</w:t>
      </w:r>
      <w:proofErr w:type="spellStart"/>
      <w:r w:rsidRPr="00393FAD">
        <w:rPr>
          <w:sz w:val="24"/>
        </w:rPr>
        <w:t>Аквамир</w:t>
      </w:r>
      <w:proofErr w:type="spellEnd"/>
      <w:r w:rsidRPr="00393FAD">
        <w:rPr>
          <w:sz w:val="24"/>
        </w:rPr>
        <w:t xml:space="preserve">». У звітному 2025  році ними вироблено 2,72  тис.  </w:t>
      </w:r>
      <w:proofErr w:type="spellStart"/>
      <w:r w:rsidRPr="00393FAD">
        <w:rPr>
          <w:sz w:val="24"/>
        </w:rPr>
        <w:t>тонн</w:t>
      </w:r>
      <w:proofErr w:type="spellEnd"/>
      <w:r w:rsidRPr="00393FAD">
        <w:rPr>
          <w:sz w:val="24"/>
        </w:rPr>
        <w:t xml:space="preserve"> продукції</w:t>
      </w:r>
      <w:r w:rsidR="00934D92">
        <w:rPr>
          <w:sz w:val="24"/>
        </w:rPr>
        <w:t>.</w:t>
      </w:r>
      <w:r w:rsidR="003653EE">
        <w:rPr>
          <w:sz w:val="24"/>
        </w:rPr>
        <w:tab/>
      </w:r>
    </w:p>
    <w:p w:rsidR="00A8752B" w:rsidRPr="00432CC4" w:rsidRDefault="00516174" w:rsidP="00A8752B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>
        <w:rPr>
          <w:sz w:val="24"/>
        </w:rPr>
        <w:t xml:space="preserve">        </w:t>
      </w:r>
      <w:r w:rsidR="00A8752B" w:rsidRPr="00432CC4">
        <w:rPr>
          <w:sz w:val="24"/>
        </w:rPr>
        <w:t>Впродовж 202</w:t>
      </w:r>
      <w:r w:rsidR="00A8752B">
        <w:rPr>
          <w:sz w:val="24"/>
        </w:rPr>
        <w:t>5</w:t>
      </w:r>
      <w:r w:rsidR="00A8752B" w:rsidRPr="00432CC4">
        <w:rPr>
          <w:sz w:val="24"/>
        </w:rPr>
        <w:t xml:space="preserve"> року до бюджету району надійшли кошти у сумі 1</w:t>
      </w:r>
      <w:r w:rsidR="00A8752B">
        <w:rPr>
          <w:sz w:val="24"/>
        </w:rPr>
        <w:t>12 974</w:t>
      </w:r>
      <w:r w:rsidR="00A8752B" w:rsidRPr="00432CC4">
        <w:rPr>
          <w:sz w:val="24"/>
        </w:rPr>
        <w:t>,</w:t>
      </w:r>
      <w:r w:rsidR="00A8752B">
        <w:rPr>
          <w:sz w:val="24"/>
        </w:rPr>
        <w:t>2</w:t>
      </w:r>
      <w:r w:rsidR="00A8752B" w:rsidRPr="00432CC4">
        <w:rPr>
          <w:sz w:val="24"/>
        </w:rPr>
        <w:t xml:space="preserve"> тис. грн. або </w:t>
      </w:r>
      <w:r w:rsidR="00A8752B">
        <w:rPr>
          <w:sz w:val="24"/>
        </w:rPr>
        <w:t>100</w:t>
      </w:r>
      <w:r w:rsidR="00A8752B" w:rsidRPr="00432CC4">
        <w:rPr>
          <w:sz w:val="24"/>
        </w:rPr>
        <w:t>% до затвердженого плану (100</w:t>
      </w:r>
      <w:r w:rsidR="00A8752B">
        <w:rPr>
          <w:sz w:val="24"/>
        </w:rPr>
        <w:t xml:space="preserve"> 911,4 </w:t>
      </w:r>
      <w:r w:rsidR="00A8752B" w:rsidRPr="00432CC4">
        <w:rPr>
          <w:sz w:val="24"/>
        </w:rPr>
        <w:t>тис. грн.), у тому числі:</w:t>
      </w:r>
    </w:p>
    <w:p w:rsidR="00A8752B" w:rsidRPr="00432CC4" w:rsidRDefault="007B3D5F" w:rsidP="007B3D5F">
      <w:pPr>
        <w:pStyle w:val="ab"/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hanging="256"/>
        <w:jc w:val="both"/>
      </w:pPr>
      <w:r>
        <w:rPr>
          <w:lang w:val="uk-UA"/>
        </w:rPr>
        <w:t xml:space="preserve">   </w:t>
      </w:r>
      <w:r w:rsidR="00A8752B" w:rsidRPr="00432CC4">
        <w:t xml:space="preserve">до </w:t>
      </w:r>
      <w:proofErr w:type="spellStart"/>
      <w:r w:rsidR="00A8752B" w:rsidRPr="00432CC4">
        <w:t>загального</w:t>
      </w:r>
      <w:proofErr w:type="spellEnd"/>
      <w:r w:rsidR="00A8752B" w:rsidRPr="00432CC4">
        <w:t xml:space="preserve"> фонду </w:t>
      </w:r>
      <w:r w:rsidR="00A8752B">
        <w:t>- 6 254,1</w:t>
      </w:r>
      <w:r w:rsidR="00A8752B" w:rsidRPr="00432CC4">
        <w:t> тис. грн. (10</w:t>
      </w:r>
      <w:r w:rsidR="00A8752B">
        <w:t>0</w:t>
      </w:r>
      <w:r w:rsidR="00A8752B" w:rsidRPr="00432CC4">
        <w:t xml:space="preserve">% </w:t>
      </w:r>
      <w:r w:rsidR="00E04840">
        <w:rPr>
          <w:lang w:val="uk-UA"/>
        </w:rPr>
        <w:t xml:space="preserve">до </w:t>
      </w:r>
      <w:proofErr w:type="spellStart"/>
      <w:r w:rsidR="00A8752B" w:rsidRPr="00432CC4">
        <w:t>затвердженого</w:t>
      </w:r>
      <w:proofErr w:type="spellEnd"/>
      <w:r w:rsidR="00A8752B" w:rsidRPr="00432CC4">
        <w:t xml:space="preserve"> плану);</w:t>
      </w:r>
    </w:p>
    <w:p w:rsidR="00A8752B" w:rsidRPr="00E04840" w:rsidRDefault="007B3D5F" w:rsidP="007B3D5F">
      <w:pPr>
        <w:pStyle w:val="ab"/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hanging="256"/>
        <w:jc w:val="both"/>
        <w:rPr>
          <w:lang w:val="uk-UA"/>
        </w:rPr>
      </w:pPr>
      <w:r>
        <w:rPr>
          <w:lang w:val="uk-UA"/>
        </w:rPr>
        <w:t xml:space="preserve">   </w:t>
      </w:r>
      <w:r w:rsidR="00A8752B" w:rsidRPr="00432CC4">
        <w:t xml:space="preserve">до </w:t>
      </w:r>
      <w:proofErr w:type="spellStart"/>
      <w:r w:rsidR="00A8752B" w:rsidRPr="00432CC4">
        <w:t>спеціального</w:t>
      </w:r>
      <w:proofErr w:type="spellEnd"/>
      <w:r w:rsidR="00A8752B" w:rsidRPr="00432CC4">
        <w:t xml:space="preserve"> фонду - 11 453.4 тис. грн. (</w:t>
      </w:r>
      <w:r w:rsidR="00A8752B">
        <w:t>101</w:t>
      </w:r>
      <w:r w:rsidR="00A8752B" w:rsidRPr="00432CC4">
        <w:t xml:space="preserve">% </w:t>
      </w:r>
      <w:r w:rsidR="00E04840">
        <w:rPr>
          <w:lang w:val="uk-UA"/>
        </w:rPr>
        <w:t xml:space="preserve">до </w:t>
      </w:r>
      <w:proofErr w:type="spellStart"/>
      <w:r w:rsidR="00A8752B" w:rsidRPr="00432CC4">
        <w:t>затвердженого</w:t>
      </w:r>
      <w:proofErr w:type="spellEnd"/>
      <w:r w:rsidR="00A8752B" w:rsidRPr="00432CC4">
        <w:t xml:space="preserve"> плану)</w:t>
      </w:r>
      <w:r w:rsidR="00E04840">
        <w:rPr>
          <w:lang w:val="uk-UA"/>
        </w:rPr>
        <w:t>.</w:t>
      </w:r>
    </w:p>
    <w:p w:rsidR="00A8752B" w:rsidRPr="00432CC4" w:rsidRDefault="00A8752B" w:rsidP="00A8752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>
        <w:rPr>
          <w:sz w:val="24"/>
        </w:rPr>
        <w:t>За</w:t>
      </w:r>
      <w:r w:rsidRPr="00432CC4">
        <w:rPr>
          <w:sz w:val="24"/>
        </w:rPr>
        <w:t xml:space="preserve"> рах</w:t>
      </w:r>
      <w:r>
        <w:rPr>
          <w:sz w:val="24"/>
        </w:rPr>
        <w:t xml:space="preserve">унок бюджету Тернівського </w:t>
      </w:r>
      <w:r w:rsidRPr="00432CC4">
        <w:rPr>
          <w:sz w:val="24"/>
        </w:rPr>
        <w:t>ра</w:t>
      </w:r>
      <w:r>
        <w:rPr>
          <w:sz w:val="24"/>
        </w:rPr>
        <w:t xml:space="preserve">йону у місті Кривий Ріг в </w:t>
      </w:r>
      <w:r w:rsidRPr="00432CC4">
        <w:rPr>
          <w:sz w:val="24"/>
        </w:rPr>
        <w:t>20</w:t>
      </w:r>
      <w:r>
        <w:rPr>
          <w:sz w:val="24"/>
        </w:rPr>
        <w:t xml:space="preserve">25 році </w:t>
      </w:r>
      <w:r w:rsidRPr="00432CC4">
        <w:rPr>
          <w:sz w:val="24"/>
        </w:rPr>
        <w:t>було здійснено фінансування семи</w:t>
      </w:r>
      <w:r>
        <w:rPr>
          <w:sz w:val="24"/>
        </w:rPr>
        <w:t xml:space="preserve"> місцевих/регіональних</w:t>
      </w:r>
      <w:r w:rsidRPr="00432CC4">
        <w:rPr>
          <w:sz w:val="24"/>
        </w:rPr>
        <w:t xml:space="preserve"> програм:</w:t>
      </w:r>
    </w:p>
    <w:p w:rsidR="00A8752B" w:rsidRPr="006A3CBD" w:rsidRDefault="00A8752B" w:rsidP="00A8752B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4"/>
        </w:rPr>
      </w:pPr>
      <w:r w:rsidRPr="006A3CBD">
        <w:rPr>
          <w:sz w:val="24"/>
        </w:rPr>
        <w:t xml:space="preserve">1. Програма соціального захисту окремих категорій мешканців Тернівського району міста Кривого Рогу </w:t>
      </w:r>
      <w:r>
        <w:rPr>
          <w:sz w:val="24"/>
        </w:rPr>
        <w:t>- 856,6</w:t>
      </w:r>
      <w:r w:rsidRPr="006A3CBD">
        <w:rPr>
          <w:sz w:val="24"/>
        </w:rPr>
        <w:t xml:space="preserve"> тис. грн. (план - </w:t>
      </w:r>
      <w:r>
        <w:rPr>
          <w:sz w:val="24"/>
        </w:rPr>
        <w:t>870,9</w:t>
      </w:r>
      <w:r w:rsidRPr="006A3CBD">
        <w:rPr>
          <w:sz w:val="24"/>
        </w:rPr>
        <w:t xml:space="preserve"> тис. грн., виконання становить 9</w:t>
      </w:r>
      <w:r>
        <w:rPr>
          <w:sz w:val="24"/>
        </w:rPr>
        <w:t>8</w:t>
      </w:r>
      <w:r w:rsidRPr="006A3CBD">
        <w:rPr>
          <w:sz w:val="24"/>
        </w:rPr>
        <w:t>,</w:t>
      </w:r>
      <w:r>
        <w:rPr>
          <w:sz w:val="24"/>
        </w:rPr>
        <w:t>4</w:t>
      </w:r>
      <w:r w:rsidRPr="006A3CBD">
        <w:rPr>
          <w:sz w:val="24"/>
        </w:rPr>
        <w:t xml:space="preserve"> %);</w:t>
      </w:r>
    </w:p>
    <w:p w:rsidR="00A8752B" w:rsidRPr="006A3CBD" w:rsidRDefault="00A8752B" w:rsidP="00A8752B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4"/>
        </w:rPr>
      </w:pPr>
      <w:r w:rsidRPr="006A3CBD">
        <w:rPr>
          <w:sz w:val="24"/>
        </w:rPr>
        <w:t xml:space="preserve">2. Програма розвитку фізичної культури і спорту в Тернівському районі міста Кривого Рогу  - </w:t>
      </w:r>
      <w:r>
        <w:rPr>
          <w:sz w:val="24"/>
        </w:rPr>
        <w:t>9,1</w:t>
      </w:r>
      <w:r w:rsidRPr="006A3CBD">
        <w:rPr>
          <w:sz w:val="24"/>
        </w:rPr>
        <w:t xml:space="preserve"> тис. грн. (план </w:t>
      </w:r>
      <w:r>
        <w:rPr>
          <w:sz w:val="24"/>
        </w:rPr>
        <w:t>-</w:t>
      </w:r>
      <w:r w:rsidRPr="006A3CBD">
        <w:rPr>
          <w:sz w:val="24"/>
        </w:rPr>
        <w:t xml:space="preserve"> </w:t>
      </w:r>
      <w:r>
        <w:rPr>
          <w:sz w:val="24"/>
        </w:rPr>
        <w:t>9,1</w:t>
      </w:r>
      <w:r w:rsidRPr="006A3CBD">
        <w:rPr>
          <w:sz w:val="24"/>
        </w:rPr>
        <w:t xml:space="preserve"> тис. грн., виконано на 100%);</w:t>
      </w:r>
    </w:p>
    <w:p w:rsidR="00A8752B" w:rsidRPr="006A3CBD" w:rsidRDefault="00A8752B" w:rsidP="00A8752B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4"/>
        </w:rPr>
      </w:pPr>
      <w:r w:rsidRPr="006A3CBD">
        <w:rPr>
          <w:sz w:val="24"/>
        </w:rPr>
        <w:t xml:space="preserve">3. Програма розвитку галузі культури в Тернівському районі міста Кривого Рогу </w:t>
      </w:r>
      <w:r>
        <w:rPr>
          <w:sz w:val="24"/>
        </w:rPr>
        <w:t>-</w:t>
      </w:r>
      <w:r w:rsidRPr="006A3CBD">
        <w:rPr>
          <w:sz w:val="24"/>
        </w:rPr>
        <w:t xml:space="preserve"> </w:t>
      </w:r>
      <w:r>
        <w:rPr>
          <w:sz w:val="24"/>
        </w:rPr>
        <w:t>59,6</w:t>
      </w:r>
      <w:r w:rsidRPr="006A3CBD">
        <w:rPr>
          <w:sz w:val="24"/>
        </w:rPr>
        <w:t xml:space="preserve"> тис. грн. (план </w:t>
      </w:r>
      <w:r>
        <w:rPr>
          <w:sz w:val="24"/>
        </w:rPr>
        <w:t>-59,6</w:t>
      </w:r>
      <w:r w:rsidRPr="006A3CBD">
        <w:rPr>
          <w:sz w:val="24"/>
        </w:rPr>
        <w:t xml:space="preserve"> тис. грн., виконання - 100%.);</w:t>
      </w:r>
    </w:p>
    <w:p w:rsidR="00A8752B" w:rsidRPr="006A3CBD" w:rsidRDefault="00A8752B" w:rsidP="00A8752B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4"/>
        </w:rPr>
      </w:pPr>
      <w:r w:rsidRPr="006A3CBD">
        <w:rPr>
          <w:sz w:val="24"/>
        </w:rPr>
        <w:t xml:space="preserve">4. Програма з реалізації заходів щодо благоустрою, утримання об’єктів, територій; модульних тимчасових та інших споруд для укриття населення; демонтажу самовільно встановлених тимчасових (металевих) конструкцій для зберігання транспортних засобів в Тернівському районі міста Кривого Рогу </w:t>
      </w:r>
      <w:r>
        <w:rPr>
          <w:sz w:val="24"/>
        </w:rPr>
        <w:t>– 15 706</w:t>
      </w:r>
      <w:r w:rsidRPr="006A3CBD">
        <w:rPr>
          <w:sz w:val="24"/>
        </w:rPr>
        <w:t>,</w:t>
      </w:r>
      <w:r>
        <w:rPr>
          <w:sz w:val="24"/>
        </w:rPr>
        <w:t>0</w:t>
      </w:r>
      <w:r w:rsidRPr="006A3CBD">
        <w:rPr>
          <w:sz w:val="24"/>
        </w:rPr>
        <w:t xml:space="preserve"> тис. грн. (план </w:t>
      </w:r>
      <w:r>
        <w:rPr>
          <w:sz w:val="24"/>
        </w:rPr>
        <w:t>-15843,9</w:t>
      </w:r>
      <w:r w:rsidRPr="006A3CBD">
        <w:rPr>
          <w:sz w:val="24"/>
        </w:rPr>
        <w:t xml:space="preserve"> тис. грн., виконання становить </w:t>
      </w:r>
      <w:r>
        <w:rPr>
          <w:sz w:val="24"/>
        </w:rPr>
        <w:t>99,1</w:t>
      </w:r>
      <w:r w:rsidRPr="006A3CBD">
        <w:rPr>
          <w:sz w:val="24"/>
        </w:rPr>
        <w:t>%.);</w:t>
      </w:r>
    </w:p>
    <w:p w:rsidR="00A8752B" w:rsidRPr="006A3CBD" w:rsidRDefault="00A8752B" w:rsidP="00A8752B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4"/>
        </w:rPr>
      </w:pPr>
      <w:r w:rsidRPr="006A3CBD">
        <w:rPr>
          <w:sz w:val="24"/>
        </w:rPr>
        <w:t>5. Програма реалізації державної та місцевої політики з питань поліпшення становища молоді, жінок, чоловіків та сімей у Тернівському районі міста Кривого Рогу  -</w:t>
      </w:r>
      <w:r>
        <w:rPr>
          <w:sz w:val="24"/>
        </w:rPr>
        <w:t xml:space="preserve"> 51,3</w:t>
      </w:r>
      <w:r w:rsidR="00934D92">
        <w:rPr>
          <w:sz w:val="24"/>
        </w:rPr>
        <w:t xml:space="preserve"> </w:t>
      </w:r>
      <w:r w:rsidRPr="006A3CBD">
        <w:rPr>
          <w:sz w:val="24"/>
        </w:rPr>
        <w:t xml:space="preserve">тис. грн. (план - </w:t>
      </w:r>
      <w:r>
        <w:rPr>
          <w:sz w:val="24"/>
        </w:rPr>
        <w:t>52</w:t>
      </w:r>
      <w:r w:rsidRPr="006A3CBD">
        <w:rPr>
          <w:sz w:val="24"/>
        </w:rPr>
        <w:t xml:space="preserve">,5 тис. грн., виконано на </w:t>
      </w:r>
      <w:r>
        <w:rPr>
          <w:sz w:val="24"/>
        </w:rPr>
        <w:t>97,7</w:t>
      </w:r>
      <w:r w:rsidRPr="006A3CBD">
        <w:rPr>
          <w:sz w:val="24"/>
        </w:rPr>
        <w:t>%);</w:t>
      </w:r>
    </w:p>
    <w:p w:rsidR="00A8752B" w:rsidRPr="00A8752B" w:rsidRDefault="00A8752B" w:rsidP="00A8752B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color w:val="000000"/>
          <w:sz w:val="24"/>
        </w:rPr>
      </w:pPr>
      <w:r w:rsidRPr="00A8752B">
        <w:rPr>
          <w:color w:val="000000"/>
          <w:sz w:val="24"/>
        </w:rPr>
        <w:t xml:space="preserve">6. Програма реалізації заходів щодо оформлення та інвентаризації справ на нерухоме майно, яке визнане </w:t>
      </w:r>
      <w:proofErr w:type="spellStart"/>
      <w:r w:rsidRPr="00A8752B">
        <w:rPr>
          <w:color w:val="000000"/>
          <w:sz w:val="24"/>
        </w:rPr>
        <w:t>відумерлою</w:t>
      </w:r>
      <w:proofErr w:type="spellEnd"/>
      <w:r w:rsidRPr="00A8752B">
        <w:rPr>
          <w:color w:val="000000"/>
          <w:sz w:val="24"/>
        </w:rPr>
        <w:t xml:space="preserve"> спадщиною здійснення інших витрат стосовно житлових приміщень в Тернівському районі міста Кривого Рогу - 13,1 тис. грн.  (план - 24,7 тис. грн., виконання склало 53%);</w:t>
      </w:r>
    </w:p>
    <w:p w:rsidR="00A8752B" w:rsidRPr="00DF123A" w:rsidRDefault="00A8752B" w:rsidP="00A8752B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 w:rsidRPr="006A3CBD">
        <w:rPr>
          <w:sz w:val="24"/>
        </w:rPr>
        <w:tab/>
        <w:t xml:space="preserve">7. Програма інформатизації на 2020 - 2026 роки </w:t>
      </w:r>
      <w:r>
        <w:rPr>
          <w:sz w:val="24"/>
        </w:rPr>
        <w:t>-</w:t>
      </w:r>
      <w:r w:rsidRPr="006A3CBD">
        <w:rPr>
          <w:sz w:val="24"/>
        </w:rPr>
        <w:t xml:space="preserve"> </w:t>
      </w:r>
      <w:r>
        <w:rPr>
          <w:sz w:val="24"/>
        </w:rPr>
        <w:t>713,8</w:t>
      </w:r>
      <w:r w:rsidRPr="006A3CBD">
        <w:rPr>
          <w:sz w:val="24"/>
        </w:rPr>
        <w:t xml:space="preserve"> тис. грн. (план </w:t>
      </w:r>
      <w:r>
        <w:rPr>
          <w:sz w:val="24"/>
        </w:rPr>
        <w:t>-</w:t>
      </w:r>
      <w:r w:rsidRPr="006A3CBD">
        <w:rPr>
          <w:sz w:val="24"/>
        </w:rPr>
        <w:t xml:space="preserve"> </w:t>
      </w:r>
      <w:r>
        <w:rPr>
          <w:sz w:val="24"/>
        </w:rPr>
        <w:t>743,2</w:t>
      </w:r>
      <w:r w:rsidRPr="006A3CBD">
        <w:rPr>
          <w:sz w:val="24"/>
        </w:rPr>
        <w:t xml:space="preserve"> тис. грн., виконання </w:t>
      </w:r>
      <w:r>
        <w:rPr>
          <w:sz w:val="24"/>
        </w:rPr>
        <w:t xml:space="preserve">- </w:t>
      </w:r>
      <w:r w:rsidRPr="006A3CBD">
        <w:rPr>
          <w:sz w:val="24"/>
        </w:rPr>
        <w:t xml:space="preserve"> 95,</w:t>
      </w:r>
      <w:r>
        <w:rPr>
          <w:sz w:val="24"/>
        </w:rPr>
        <w:t>9</w:t>
      </w:r>
      <w:r w:rsidRPr="006A3CBD">
        <w:rPr>
          <w:sz w:val="24"/>
        </w:rPr>
        <w:t>%).</w:t>
      </w:r>
    </w:p>
    <w:p w:rsidR="006F61C9" w:rsidRDefault="005364E7" w:rsidP="006F61C9">
      <w:pPr>
        <w:tabs>
          <w:tab w:val="left" w:pos="567"/>
        </w:tabs>
        <w:jc w:val="both"/>
        <w:rPr>
          <w:sz w:val="24"/>
        </w:rPr>
      </w:pPr>
      <w:r>
        <w:rPr>
          <w:sz w:val="24"/>
        </w:rPr>
        <w:tab/>
      </w:r>
      <w:r w:rsidR="006F61C9" w:rsidRPr="00432CC4">
        <w:rPr>
          <w:sz w:val="24"/>
        </w:rPr>
        <w:t>За 202</w:t>
      </w:r>
      <w:r w:rsidR="006F61C9">
        <w:rPr>
          <w:sz w:val="24"/>
        </w:rPr>
        <w:t>5</w:t>
      </w:r>
      <w:r w:rsidR="006F61C9" w:rsidRPr="00432CC4">
        <w:rPr>
          <w:sz w:val="24"/>
        </w:rPr>
        <w:t xml:space="preserve"> рік до бюджету Пенсійного фонду від платників Тернівського району  надійшло</w:t>
      </w:r>
      <w:r w:rsidR="006F61C9">
        <w:rPr>
          <w:sz w:val="24"/>
        </w:rPr>
        <w:t xml:space="preserve"> 153 432,3</w:t>
      </w:r>
      <w:r w:rsidR="006F61C9" w:rsidRPr="00432CC4">
        <w:rPr>
          <w:sz w:val="24"/>
        </w:rPr>
        <w:t xml:space="preserve"> тис. грн власних коштів, що на </w:t>
      </w:r>
      <w:r w:rsidR="006F61C9">
        <w:rPr>
          <w:sz w:val="24"/>
        </w:rPr>
        <w:t>21 109,8</w:t>
      </w:r>
      <w:r w:rsidR="006F61C9" w:rsidRPr="00432CC4">
        <w:rPr>
          <w:sz w:val="24"/>
        </w:rPr>
        <w:t xml:space="preserve"> тис.</w:t>
      </w:r>
      <w:r w:rsidR="001A482F">
        <w:rPr>
          <w:sz w:val="24"/>
        </w:rPr>
        <w:t xml:space="preserve"> </w:t>
      </w:r>
      <w:r w:rsidR="006F61C9" w:rsidRPr="00432CC4">
        <w:rPr>
          <w:sz w:val="24"/>
        </w:rPr>
        <w:t xml:space="preserve">грн </w:t>
      </w:r>
      <w:r w:rsidR="006F61C9">
        <w:rPr>
          <w:sz w:val="24"/>
        </w:rPr>
        <w:t>більше</w:t>
      </w:r>
      <w:r w:rsidR="006F61C9" w:rsidRPr="00432CC4">
        <w:rPr>
          <w:sz w:val="24"/>
        </w:rPr>
        <w:t xml:space="preserve"> в порівнянні з відповідним періодом 202</w:t>
      </w:r>
      <w:r w:rsidR="006F61C9">
        <w:rPr>
          <w:sz w:val="24"/>
        </w:rPr>
        <w:t>4</w:t>
      </w:r>
      <w:r w:rsidR="006F61C9" w:rsidRPr="00432CC4">
        <w:rPr>
          <w:sz w:val="24"/>
        </w:rPr>
        <w:t xml:space="preserve"> року. </w:t>
      </w:r>
    </w:p>
    <w:p w:rsidR="006F61C9" w:rsidRDefault="006F61C9" w:rsidP="006F61C9">
      <w:pPr>
        <w:tabs>
          <w:tab w:val="left" w:pos="567"/>
        </w:tabs>
        <w:jc w:val="both"/>
        <w:rPr>
          <w:sz w:val="24"/>
        </w:rPr>
      </w:pPr>
      <w:r>
        <w:rPr>
          <w:sz w:val="24"/>
        </w:rPr>
        <w:t xml:space="preserve">          </w:t>
      </w:r>
      <w:r w:rsidRPr="00A94DD8">
        <w:rPr>
          <w:sz w:val="24"/>
        </w:rPr>
        <w:t xml:space="preserve">Станом на 01.01.2026 </w:t>
      </w:r>
      <w:r>
        <w:rPr>
          <w:sz w:val="24"/>
        </w:rPr>
        <w:t xml:space="preserve">  </w:t>
      </w:r>
      <w:r w:rsidRPr="00A94DD8">
        <w:rPr>
          <w:sz w:val="24"/>
        </w:rPr>
        <w:t>загальна</w:t>
      </w:r>
      <w:r>
        <w:rPr>
          <w:sz w:val="24"/>
        </w:rPr>
        <w:t xml:space="preserve">  </w:t>
      </w:r>
      <w:r w:rsidRPr="00A94DD8">
        <w:rPr>
          <w:sz w:val="24"/>
        </w:rPr>
        <w:t xml:space="preserve"> сума </w:t>
      </w:r>
      <w:r>
        <w:rPr>
          <w:sz w:val="24"/>
        </w:rPr>
        <w:t xml:space="preserve">   </w:t>
      </w:r>
      <w:r w:rsidRPr="00A94DD8">
        <w:rPr>
          <w:sz w:val="24"/>
        </w:rPr>
        <w:t xml:space="preserve">заборгованості </w:t>
      </w:r>
      <w:r>
        <w:rPr>
          <w:sz w:val="24"/>
        </w:rPr>
        <w:t xml:space="preserve">    </w:t>
      </w:r>
      <w:r w:rsidRPr="00A94DD8">
        <w:rPr>
          <w:sz w:val="24"/>
        </w:rPr>
        <w:t>за</w:t>
      </w:r>
      <w:r>
        <w:rPr>
          <w:sz w:val="24"/>
        </w:rPr>
        <w:t xml:space="preserve">  </w:t>
      </w:r>
      <w:r w:rsidRPr="00A94DD8">
        <w:rPr>
          <w:sz w:val="24"/>
        </w:rPr>
        <w:t xml:space="preserve"> всіма</w:t>
      </w:r>
      <w:r>
        <w:rPr>
          <w:sz w:val="24"/>
        </w:rPr>
        <w:t xml:space="preserve"> </w:t>
      </w:r>
      <w:r w:rsidRPr="00A94DD8">
        <w:rPr>
          <w:sz w:val="24"/>
        </w:rPr>
        <w:t xml:space="preserve"> видами</w:t>
      </w:r>
      <w:r>
        <w:rPr>
          <w:sz w:val="24"/>
        </w:rPr>
        <w:t xml:space="preserve">    </w:t>
      </w:r>
      <w:r w:rsidRPr="00A94DD8">
        <w:rPr>
          <w:sz w:val="24"/>
        </w:rPr>
        <w:t>платежів,</w:t>
      </w:r>
    </w:p>
    <w:p w:rsidR="006F61C9" w:rsidRPr="00A94DD8" w:rsidRDefault="006F61C9" w:rsidP="006F61C9">
      <w:pPr>
        <w:tabs>
          <w:tab w:val="left" w:pos="567"/>
        </w:tabs>
        <w:jc w:val="both"/>
        <w:rPr>
          <w:sz w:val="24"/>
        </w:rPr>
      </w:pPr>
      <w:r w:rsidRPr="00A94DD8">
        <w:rPr>
          <w:sz w:val="24"/>
        </w:rPr>
        <w:t xml:space="preserve"> які </w:t>
      </w:r>
      <w:r>
        <w:rPr>
          <w:sz w:val="24"/>
        </w:rPr>
        <w:t xml:space="preserve">  </w:t>
      </w:r>
      <w:r w:rsidRPr="00A94DD8">
        <w:rPr>
          <w:sz w:val="24"/>
        </w:rPr>
        <w:t xml:space="preserve">адмініструє </w:t>
      </w:r>
      <w:r>
        <w:rPr>
          <w:sz w:val="24"/>
        </w:rPr>
        <w:t xml:space="preserve">    </w:t>
      </w:r>
      <w:r w:rsidRPr="00A94DD8">
        <w:rPr>
          <w:sz w:val="24"/>
        </w:rPr>
        <w:t>Пенсійний</w:t>
      </w:r>
      <w:r>
        <w:rPr>
          <w:sz w:val="24"/>
        </w:rPr>
        <w:t xml:space="preserve"> </w:t>
      </w:r>
      <w:r w:rsidRPr="00A94DD8">
        <w:rPr>
          <w:sz w:val="24"/>
        </w:rPr>
        <w:t xml:space="preserve"> фонд України по</w:t>
      </w:r>
      <w:r>
        <w:rPr>
          <w:sz w:val="24"/>
        </w:rPr>
        <w:t xml:space="preserve"> </w:t>
      </w:r>
      <w:r w:rsidRPr="00A94DD8">
        <w:rPr>
          <w:sz w:val="24"/>
        </w:rPr>
        <w:t xml:space="preserve"> платниках Тернівського</w:t>
      </w:r>
      <w:r>
        <w:rPr>
          <w:sz w:val="24"/>
        </w:rPr>
        <w:t xml:space="preserve"> </w:t>
      </w:r>
      <w:r w:rsidRPr="00A94DD8">
        <w:rPr>
          <w:sz w:val="24"/>
        </w:rPr>
        <w:t xml:space="preserve"> району </w:t>
      </w:r>
      <w:r>
        <w:rPr>
          <w:sz w:val="24"/>
        </w:rPr>
        <w:t xml:space="preserve"> </w:t>
      </w:r>
      <w:r w:rsidRPr="00A94DD8">
        <w:rPr>
          <w:sz w:val="24"/>
        </w:rPr>
        <w:t xml:space="preserve">становить </w:t>
      </w:r>
    </w:p>
    <w:p w:rsidR="00352A16" w:rsidRDefault="006F61C9" w:rsidP="006F61C9">
      <w:pPr>
        <w:jc w:val="both"/>
        <w:rPr>
          <w:sz w:val="24"/>
        </w:rPr>
      </w:pPr>
      <w:r w:rsidRPr="00A94DD8">
        <w:rPr>
          <w:sz w:val="24"/>
        </w:rPr>
        <w:t xml:space="preserve">835 805,8 тис. грн, </w:t>
      </w:r>
      <w:r>
        <w:rPr>
          <w:sz w:val="24"/>
        </w:rPr>
        <w:t>г</w:t>
      </w:r>
      <w:r w:rsidR="00843C19">
        <w:rPr>
          <w:sz w:val="24"/>
        </w:rPr>
        <w:t>рн</w:t>
      </w:r>
      <w:r w:rsidR="00352A16" w:rsidRPr="00432CC4">
        <w:rPr>
          <w:sz w:val="24"/>
        </w:rPr>
        <w:t>.</w:t>
      </w:r>
    </w:p>
    <w:p w:rsidR="00E56BC5" w:rsidRDefault="00E264BD" w:rsidP="00343CD2">
      <w:pPr>
        <w:tabs>
          <w:tab w:val="left" w:pos="567"/>
        </w:tabs>
        <w:jc w:val="both"/>
        <w:rPr>
          <w:sz w:val="24"/>
        </w:rPr>
      </w:pPr>
      <w:r>
        <w:rPr>
          <w:color w:val="00B0F0"/>
          <w:sz w:val="24"/>
        </w:rPr>
        <w:tab/>
      </w:r>
      <w:r w:rsidR="00352A16">
        <w:rPr>
          <w:color w:val="000000"/>
          <w:sz w:val="24"/>
        </w:rPr>
        <w:t>У 202</w:t>
      </w:r>
      <w:r w:rsidR="00FB58F9">
        <w:rPr>
          <w:color w:val="000000"/>
          <w:sz w:val="24"/>
        </w:rPr>
        <w:t>5</w:t>
      </w:r>
      <w:r w:rsidR="00352A16">
        <w:rPr>
          <w:color w:val="000000"/>
          <w:sz w:val="24"/>
        </w:rPr>
        <w:t xml:space="preserve"> році реалізацію </w:t>
      </w:r>
      <w:r w:rsidR="00E56BC5" w:rsidRPr="00E56BC5">
        <w:rPr>
          <w:color w:val="000000"/>
          <w:sz w:val="24"/>
        </w:rPr>
        <w:t>завдань державної соціальної політики у сфері соціального захисту населення у Тернівському районі міста Кривого Рогу було адаптовано до нових реалій воєнного стану, спрямовано на соціальну підтримку та захист вразливих верств населення.</w:t>
      </w:r>
    </w:p>
    <w:p w:rsidR="00E56BC5" w:rsidRDefault="00352A16" w:rsidP="00352A16">
      <w:pPr>
        <w:tabs>
          <w:tab w:val="left" w:pos="426"/>
        </w:tabs>
        <w:jc w:val="both"/>
        <w:rPr>
          <w:sz w:val="24"/>
        </w:rPr>
      </w:pPr>
      <w:r>
        <w:rPr>
          <w:sz w:val="24"/>
        </w:rPr>
        <w:tab/>
      </w:r>
      <w:r w:rsidR="00D662DE">
        <w:rPr>
          <w:sz w:val="24"/>
        </w:rPr>
        <w:t xml:space="preserve"> </w:t>
      </w:r>
      <w:r w:rsidR="00E56BC5" w:rsidRPr="00432CC4">
        <w:rPr>
          <w:sz w:val="24"/>
        </w:rPr>
        <w:t>Житлово</w:t>
      </w:r>
      <w:r w:rsidR="00A30808">
        <w:rPr>
          <w:sz w:val="24"/>
        </w:rPr>
        <w:t>-</w:t>
      </w:r>
      <w:r w:rsidR="00E56BC5" w:rsidRPr="00432CC4">
        <w:rPr>
          <w:sz w:val="24"/>
        </w:rPr>
        <w:t>комунальне господарство</w:t>
      </w:r>
      <w:r w:rsidR="00A30808">
        <w:rPr>
          <w:sz w:val="24"/>
        </w:rPr>
        <w:t xml:space="preserve"> </w:t>
      </w:r>
      <w:r w:rsidR="00FA0824" w:rsidRPr="00432CC4">
        <w:rPr>
          <w:sz w:val="24"/>
        </w:rPr>
        <w:t>–</w:t>
      </w:r>
      <w:r w:rsidR="00A30808">
        <w:rPr>
          <w:sz w:val="24"/>
        </w:rPr>
        <w:t xml:space="preserve"> </w:t>
      </w:r>
      <w:r w:rsidR="00E56BC5" w:rsidRPr="00432CC4">
        <w:rPr>
          <w:sz w:val="24"/>
        </w:rPr>
        <w:t>це одна з найважливіших галузей, яка забезпечує населення, підприємства та організації необхідними житлово-комунальними послугами, суттєво впливає на розвиток соціально-економічних відносин в районі.</w:t>
      </w:r>
    </w:p>
    <w:p w:rsidR="00352A16" w:rsidRPr="00432CC4" w:rsidRDefault="00E264BD" w:rsidP="00352A16">
      <w:p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>
        <w:rPr>
          <w:sz w:val="24"/>
        </w:rPr>
        <w:tab/>
      </w:r>
      <w:r w:rsidR="00352A16" w:rsidRPr="00432CC4">
        <w:rPr>
          <w:sz w:val="24"/>
        </w:rPr>
        <w:t>За рахунок бюджету району</w:t>
      </w:r>
      <w:r>
        <w:rPr>
          <w:sz w:val="24"/>
        </w:rPr>
        <w:t xml:space="preserve"> в</w:t>
      </w:r>
      <w:r w:rsidR="00352A16" w:rsidRPr="00432CC4">
        <w:rPr>
          <w:sz w:val="24"/>
        </w:rPr>
        <w:t xml:space="preserve"> 202</w:t>
      </w:r>
      <w:r w:rsidR="00FB58F9">
        <w:rPr>
          <w:sz w:val="24"/>
        </w:rPr>
        <w:t>5</w:t>
      </w:r>
      <w:r>
        <w:rPr>
          <w:sz w:val="24"/>
        </w:rPr>
        <w:t xml:space="preserve"> році</w:t>
      </w:r>
      <w:r w:rsidR="00352A16" w:rsidRPr="00432CC4">
        <w:rPr>
          <w:sz w:val="24"/>
        </w:rPr>
        <w:t xml:space="preserve"> утримувалися об’єкти благоустрою, що перебувають на балансовому обліку виконкому районної у місті ради: </w:t>
      </w:r>
    </w:p>
    <w:p w:rsidR="00352A16" w:rsidRPr="00432CC4" w:rsidRDefault="00EA2EE0" w:rsidP="00352A1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>
        <w:rPr>
          <w:sz w:val="24"/>
        </w:rPr>
        <w:t xml:space="preserve">     </w:t>
      </w:r>
      <w:r w:rsidR="00904F3A">
        <w:rPr>
          <w:sz w:val="24"/>
        </w:rPr>
        <w:t xml:space="preserve">  </w:t>
      </w:r>
      <w:r w:rsidR="00E264BD">
        <w:rPr>
          <w:sz w:val="24"/>
        </w:rPr>
        <w:t>дитячі майданчики -</w:t>
      </w:r>
      <w:r w:rsidR="00352A16" w:rsidRPr="00432CC4">
        <w:rPr>
          <w:sz w:val="24"/>
        </w:rPr>
        <w:t xml:space="preserve"> </w:t>
      </w:r>
      <w:r w:rsidR="00384F61">
        <w:rPr>
          <w:sz w:val="24"/>
        </w:rPr>
        <w:t>55</w:t>
      </w:r>
      <w:r w:rsidR="00352A16" w:rsidRPr="00432CC4">
        <w:rPr>
          <w:sz w:val="24"/>
        </w:rPr>
        <w:t xml:space="preserve"> одиниць;</w:t>
      </w:r>
    </w:p>
    <w:p w:rsidR="00352A16" w:rsidRPr="00432CC4" w:rsidRDefault="00352A16" w:rsidP="00352A1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 w:rsidRPr="00432CC4">
        <w:rPr>
          <w:sz w:val="24"/>
        </w:rPr>
        <w:t xml:space="preserve">  </w:t>
      </w:r>
      <w:r w:rsidR="00EA2EE0">
        <w:rPr>
          <w:sz w:val="24"/>
        </w:rPr>
        <w:t xml:space="preserve"> </w:t>
      </w:r>
      <w:r w:rsidRPr="00432CC4">
        <w:rPr>
          <w:sz w:val="24"/>
        </w:rPr>
        <w:t xml:space="preserve"> </w:t>
      </w:r>
      <w:r w:rsidR="00904F3A">
        <w:rPr>
          <w:sz w:val="24"/>
        </w:rPr>
        <w:t xml:space="preserve">  </w:t>
      </w:r>
      <w:r w:rsidRPr="00432CC4">
        <w:rPr>
          <w:sz w:val="24"/>
        </w:rPr>
        <w:t xml:space="preserve"> </w:t>
      </w:r>
      <w:r w:rsidR="00E264BD">
        <w:rPr>
          <w:sz w:val="24"/>
        </w:rPr>
        <w:t>зупиночні павільйони - 70 одиниць</w:t>
      </w:r>
      <w:r w:rsidRPr="00432CC4">
        <w:rPr>
          <w:sz w:val="24"/>
        </w:rPr>
        <w:t xml:space="preserve">; </w:t>
      </w:r>
    </w:p>
    <w:p w:rsidR="00352A16" w:rsidRPr="00432CC4" w:rsidRDefault="00352A16" w:rsidP="00352A1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 w:rsidRPr="00432CC4">
        <w:rPr>
          <w:sz w:val="24"/>
        </w:rPr>
        <w:t xml:space="preserve">   </w:t>
      </w:r>
      <w:r w:rsidR="00904F3A">
        <w:rPr>
          <w:sz w:val="24"/>
        </w:rPr>
        <w:t xml:space="preserve">   </w:t>
      </w:r>
      <w:r w:rsidRPr="00432CC4">
        <w:rPr>
          <w:sz w:val="24"/>
        </w:rPr>
        <w:t xml:space="preserve"> </w:t>
      </w:r>
      <w:r w:rsidR="00E264BD">
        <w:rPr>
          <w:sz w:val="24"/>
        </w:rPr>
        <w:t>братські</w:t>
      </w:r>
      <w:r w:rsidRPr="00432CC4">
        <w:rPr>
          <w:sz w:val="24"/>
        </w:rPr>
        <w:t xml:space="preserve"> могил</w:t>
      </w:r>
      <w:r w:rsidR="00E264BD">
        <w:rPr>
          <w:sz w:val="24"/>
        </w:rPr>
        <w:t>и</w:t>
      </w:r>
      <w:r w:rsidRPr="00432CC4">
        <w:rPr>
          <w:sz w:val="24"/>
        </w:rPr>
        <w:t xml:space="preserve"> - 5 одиниць;</w:t>
      </w:r>
    </w:p>
    <w:p w:rsidR="00352A16" w:rsidRDefault="00352A16" w:rsidP="00352A1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 w:rsidRPr="00432CC4">
        <w:rPr>
          <w:sz w:val="24"/>
        </w:rPr>
        <w:t xml:space="preserve">  </w:t>
      </w:r>
      <w:r w:rsidR="00EA2EE0">
        <w:rPr>
          <w:sz w:val="24"/>
        </w:rPr>
        <w:t xml:space="preserve">  </w:t>
      </w:r>
      <w:r w:rsidR="00904F3A">
        <w:rPr>
          <w:sz w:val="24"/>
        </w:rPr>
        <w:t xml:space="preserve">  </w:t>
      </w:r>
      <w:r w:rsidRPr="00432CC4">
        <w:rPr>
          <w:sz w:val="24"/>
        </w:rPr>
        <w:t xml:space="preserve"> </w:t>
      </w:r>
      <w:r w:rsidR="00E264BD">
        <w:rPr>
          <w:sz w:val="24"/>
        </w:rPr>
        <w:t>громадські вбиральні</w:t>
      </w:r>
      <w:r w:rsidRPr="00432CC4">
        <w:rPr>
          <w:sz w:val="24"/>
        </w:rPr>
        <w:t xml:space="preserve"> - 3 одиниці;</w:t>
      </w:r>
    </w:p>
    <w:p w:rsidR="00384F61" w:rsidRPr="00432CC4" w:rsidRDefault="00384F61" w:rsidP="00352A1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>
        <w:rPr>
          <w:sz w:val="24"/>
        </w:rPr>
        <w:t xml:space="preserve">       модульні  споруди для укриття – 10 одиниць;     </w:t>
      </w:r>
    </w:p>
    <w:p w:rsidR="00352A16" w:rsidRPr="00432CC4" w:rsidRDefault="00E264BD" w:rsidP="00352A1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>
        <w:rPr>
          <w:sz w:val="24"/>
        </w:rPr>
        <w:t xml:space="preserve">  </w:t>
      </w:r>
      <w:r w:rsidR="00EA2EE0">
        <w:rPr>
          <w:sz w:val="24"/>
        </w:rPr>
        <w:t xml:space="preserve"> </w:t>
      </w:r>
      <w:r>
        <w:rPr>
          <w:sz w:val="24"/>
        </w:rPr>
        <w:t xml:space="preserve"> </w:t>
      </w:r>
      <w:r w:rsidR="00904F3A">
        <w:rPr>
          <w:sz w:val="24"/>
        </w:rPr>
        <w:t xml:space="preserve">  </w:t>
      </w:r>
      <w:r>
        <w:rPr>
          <w:sz w:val="24"/>
        </w:rPr>
        <w:t xml:space="preserve"> контейнерні майданчики - 123 одиниць</w:t>
      </w:r>
      <w:r w:rsidR="00352A16" w:rsidRPr="00432CC4">
        <w:rPr>
          <w:sz w:val="24"/>
        </w:rPr>
        <w:t>;</w:t>
      </w:r>
    </w:p>
    <w:p w:rsidR="00352A16" w:rsidRPr="00432CC4" w:rsidRDefault="00352A16" w:rsidP="00352A1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</w:rPr>
      </w:pPr>
      <w:r w:rsidRPr="00432CC4">
        <w:rPr>
          <w:sz w:val="24"/>
        </w:rPr>
        <w:t xml:space="preserve">  </w:t>
      </w:r>
      <w:r w:rsidR="00EA2EE0">
        <w:rPr>
          <w:sz w:val="24"/>
        </w:rPr>
        <w:t xml:space="preserve">  </w:t>
      </w:r>
      <w:r w:rsidR="00904F3A">
        <w:rPr>
          <w:sz w:val="24"/>
        </w:rPr>
        <w:t xml:space="preserve">  </w:t>
      </w:r>
      <w:r w:rsidRPr="00432CC4">
        <w:rPr>
          <w:sz w:val="24"/>
        </w:rPr>
        <w:t xml:space="preserve"> </w:t>
      </w:r>
      <w:r w:rsidR="00E264BD">
        <w:rPr>
          <w:sz w:val="24"/>
        </w:rPr>
        <w:t>зона</w:t>
      </w:r>
      <w:r w:rsidRPr="00432CC4">
        <w:rPr>
          <w:sz w:val="24"/>
        </w:rPr>
        <w:t xml:space="preserve"> відпочинку біля води по вул. Ботанічна</w:t>
      </w:r>
      <w:r w:rsidR="00A30808">
        <w:rPr>
          <w:sz w:val="24"/>
        </w:rPr>
        <w:t>.</w:t>
      </w:r>
    </w:p>
    <w:p w:rsidR="00842F11" w:rsidRPr="00516174" w:rsidRDefault="00BB0140" w:rsidP="00516174">
      <w:pPr>
        <w:pStyle w:val="ab"/>
        <w:tabs>
          <w:tab w:val="left" w:pos="993"/>
        </w:tabs>
        <w:ind w:left="0"/>
        <w:jc w:val="both"/>
        <w:rPr>
          <w:color w:val="000000"/>
          <w:lang w:val="uk-UA"/>
        </w:rPr>
      </w:pPr>
      <w:r w:rsidRPr="008C2F92">
        <w:rPr>
          <w:lang w:val="uk-UA"/>
        </w:rPr>
        <w:t xml:space="preserve">Було  встановлено </w:t>
      </w:r>
      <w:r w:rsidR="00384F61" w:rsidRPr="008C2F92">
        <w:rPr>
          <w:lang w:val="uk-UA"/>
        </w:rPr>
        <w:t xml:space="preserve">зупиночних павільйонів </w:t>
      </w:r>
      <w:r w:rsidRPr="008C2F92">
        <w:rPr>
          <w:lang w:val="uk-UA"/>
        </w:rPr>
        <w:t xml:space="preserve"> - </w:t>
      </w:r>
      <w:r w:rsidR="00384F61" w:rsidRPr="008C2F92">
        <w:rPr>
          <w:lang w:val="uk-UA"/>
        </w:rPr>
        <w:t>11</w:t>
      </w:r>
      <w:r w:rsidRPr="008C2F92">
        <w:rPr>
          <w:lang w:val="uk-UA"/>
        </w:rPr>
        <w:t xml:space="preserve"> одиниць, </w:t>
      </w:r>
      <w:r w:rsidR="00352A16" w:rsidRPr="008C2F92">
        <w:rPr>
          <w:lang w:val="uk-UA"/>
        </w:rPr>
        <w:t xml:space="preserve"> </w:t>
      </w:r>
      <w:r w:rsidR="00466991" w:rsidRPr="008C2F92">
        <w:rPr>
          <w:color w:val="000000"/>
          <w:lang w:val="uk-UA"/>
        </w:rPr>
        <w:t xml:space="preserve">ліквідовано близько 96 несанкціонованих сміттєзвалищ, </w:t>
      </w:r>
      <w:r w:rsidRPr="008C2F92">
        <w:rPr>
          <w:lang w:val="uk-UA"/>
        </w:rPr>
        <w:t xml:space="preserve">здійснено покіс </w:t>
      </w:r>
      <w:r w:rsidR="008C2F92" w:rsidRPr="008C2F92">
        <w:rPr>
          <w:lang w:val="uk-UA"/>
        </w:rPr>
        <w:t>72,6</w:t>
      </w:r>
      <w:r w:rsidRPr="008C2F92">
        <w:rPr>
          <w:lang w:val="uk-UA"/>
        </w:rPr>
        <w:t xml:space="preserve"> га</w:t>
      </w:r>
      <w:r w:rsidR="008C2F92" w:rsidRPr="008C2F92">
        <w:rPr>
          <w:lang w:val="uk-UA"/>
        </w:rPr>
        <w:t>,</w:t>
      </w:r>
      <w:r w:rsidR="008C2F92" w:rsidRPr="00F90F99">
        <w:rPr>
          <w:color w:val="000000"/>
          <w:lang w:val="uk-UA"/>
        </w:rPr>
        <w:t xml:space="preserve"> </w:t>
      </w:r>
      <w:r w:rsidR="008C2F92" w:rsidRPr="008C2F92">
        <w:rPr>
          <w:color w:val="000000"/>
          <w:lang w:val="uk-UA"/>
        </w:rPr>
        <w:t xml:space="preserve">завезено 770,15 </w:t>
      </w:r>
      <w:proofErr w:type="spellStart"/>
      <w:r w:rsidR="008C2F92" w:rsidRPr="008C2F92">
        <w:rPr>
          <w:color w:val="000000"/>
          <w:lang w:val="uk-UA"/>
        </w:rPr>
        <w:t>тонн</w:t>
      </w:r>
      <w:proofErr w:type="spellEnd"/>
      <w:r w:rsidR="008C2F92" w:rsidRPr="008C2F92">
        <w:rPr>
          <w:color w:val="000000"/>
          <w:lang w:val="uk-UA"/>
        </w:rPr>
        <w:t xml:space="preserve"> піску на 52 дитяч</w:t>
      </w:r>
      <w:r w:rsidR="00934D92">
        <w:rPr>
          <w:color w:val="000000"/>
          <w:lang w:val="uk-UA"/>
        </w:rPr>
        <w:t>і</w:t>
      </w:r>
      <w:r w:rsidR="008C2F92" w:rsidRPr="008C2F92">
        <w:rPr>
          <w:color w:val="000000"/>
          <w:lang w:val="uk-UA"/>
        </w:rPr>
        <w:t xml:space="preserve"> майданчик</w:t>
      </w:r>
      <w:r w:rsidR="00934D92">
        <w:rPr>
          <w:color w:val="000000"/>
          <w:lang w:val="uk-UA"/>
        </w:rPr>
        <w:t>и</w:t>
      </w:r>
      <w:r w:rsidR="008C2F92" w:rsidRPr="008C2F92">
        <w:rPr>
          <w:color w:val="000000"/>
          <w:lang w:val="uk-UA"/>
        </w:rPr>
        <w:t>.</w:t>
      </w:r>
    </w:p>
    <w:p w:rsidR="00842F11" w:rsidRDefault="00842F11" w:rsidP="00FB58F9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4"/>
        </w:rPr>
      </w:pPr>
      <w:r>
        <w:rPr>
          <w:color w:val="000000"/>
        </w:rPr>
        <w:t xml:space="preserve">       </w:t>
      </w:r>
      <w:r w:rsidR="00FB58F9" w:rsidRPr="00FB58F9">
        <w:rPr>
          <w:color w:val="000000"/>
        </w:rPr>
        <w:t xml:space="preserve"> </w:t>
      </w:r>
      <w:r w:rsidR="00FB58F9" w:rsidRPr="00FB58F9">
        <w:rPr>
          <w:color w:val="000000"/>
          <w:sz w:val="24"/>
        </w:rPr>
        <w:t xml:space="preserve">Мережа </w:t>
      </w:r>
      <w:r>
        <w:rPr>
          <w:color w:val="000000"/>
          <w:sz w:val="24"/>
        </w:rPr>
        <w:t xml:space="preserve"> </w:t>
      </w:r>
      <w:r w:rsidR="00FB58F9" w:rsidRPr="00FB58F9">
        <w:rPr>
          <w:color w:val="000000"/>
          <w:sz w:val="24"/>
        </w:rPr>
        <w:t xml:space="preserve">освітніх </w:t>
      </w:r>
      <w:r>
        <w:rPr>
          <w:color w:val="000000"/>
          <w:sz w:val="24"/>
        </w:rPr>
        <w:t xml:space="preserve"> </w:t>
      </w:r>
      <w:r w:rsidR="00FB58F9" w:rsidRPr="00FB58F9">
        <w:rPr>
          <w:color w:val="000000"/>
          <w:sz w:val="24"/>
        </w:rPr>
        <w:t xml:space="preserve">закладів </w:t>
      </w:r>
      <w:r>
        <w:rPr>
          <w:color w:val="000000"/>
          <w:sz w:val="24"/>
        </w:rPr>
        <w:t xml:space="preserve"> Т</w:t>
      </w:r>
      <w:r w:rsidR="00FB58F9" w:rsidRPr="00FB58F9">
        <w:rPr>
          <w:color w:val="000000"/>
          <w:sz w:val="24"/>
        </w:rPr>
        <w:t>ернівського</w:t>
      </w:r>
      <w:r>
        <w:rPr>
          <w:color w:val="000000"/>
          <w:sz w:val="24"/>
        </w:rPr>
        <w:t xml:space="preserve">   </w:t>
      </w:r>
      <w:r w:rsidR="00FB58F9" w:rsidRPr="00FB58F9">
        <w:rPr>
          <w:color w:val="000000"/>
          <w:sz w:val="24"/>
        </w:rPr>
        <w:t xml:space="preserve"> району</w:t>
      </w:r>
      <w:r>
        <w:rPr>
          <w:color w:val="000000"/>
          <w:sz w:val="24"/>
        </w:rPr>
        <w:t xml:space="preserve"> </w:t>
      </w:r>
      <w:r w:rsidR="00FB58F9" w:rsidRPr="00FB58F9">
        <w:rPr>
          <w:color w:val="000000"/>
          <w:sz w:val="24"/>
        </w:rPr>
        <w:t xml:space="preserve"> у</w:t>
      </w:r>
      <w:r>
        <w:rPr>
          <w:color w:val="000000"/>
          <w:sz w:val="24"/>
        </w:rPr>
        <w:t xml:space="preserve">    </w:t>
      </w:r>
      <w:r w:rsidR="00FB58F9" w:rsidRPr="00FB58F9">
        <w:rPr>
          <w:color w:val="000000"/>
          <w:sz w:val="24"/>
        </w:rPr>
        <w:t>2025</w:t>
      </w:r>
      <w:r>
        <w:rPr>
          <w:color w:val="000000"/>
          <w:sz w:val="24"/>
        </w:rPr>
        <w:t xml:space="preserve"> </w:t>
      </w:r>
      <w:r w:rsidR="00FB58F9" w:rsidRPr="00FB58F9">
        <w:rPr>
          <w:color w:val="000000"/>
          <w:sz w:val="24"/>
        </w:rPr>
        <w:t xml:space="preserve"> році </w:t>
      </w:r>
      <w:r>
        <w:rPr>
          <w:color w:val="000000"/>
          <w:sz w:val="24"/>
        </w:rPr>
        <w:t xml:space="preserve"> </w:t>
      </w:r>
      <w:r w:rsidR="00FB58F9" w:rsidRPr="00FB58F9">
        <w:rPr>
          <w:color w:val="000000"/>
          <w:sz w:val="24"/>
        </w:rPr>
        <w:t>залишилася</w:t>
      </w:r>
      <w:r>
        <w:rPr>
          <w:color w:val="000000"/>
          <w:sz w:val="24"/>
        </w:rPr>
        <w:t xml:space="preserve"> </w:t>
      </w:r>
      <w:r w:rsidR="00FB58F9" w:rsidRPr="00FB58F9">
        <w:rPr>
          <w:color w:val="000000"/>
          <w:sz w:val="24"/>
        </w:rPr>
        <w:t xml:space="preserve"> без змін.</w:t>
      </w:r>
    </w:p>
    <w:p w:rsidR="005C4DBF" w:rsidRPr="00842F11" w:rsidRDefault="00FB58F9" w:rsidP="00FB58F9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4"/>
        </w:rPr>
      </w:pPr>
      <w:r w:rsidRPr="00FB58F9">
        <w:rPr>
          <w:color w:val="000000"/>
          <w:sz w:val="24"/>
        </w:rPr>
        <w:lastRenderedPageBreak/>
        <w:t xml:space="preserve">В районі функціонують 46 закладів освіти, </w:t>
      </w:r>
      <w:r w:rsidR="00842F11">
        <w:rPr>
          <w:color w:val="000000"/>
          <w:sz w:val="24"/>
        </w:rPr>
        <w:t xml:space="preserve">   </w:t>
      </w:r>
      <w:r w:rsidRPr="00FB58F9">
        <w:rPr>
          <w:color w:val="000000"/>
          <w:sz w:val="24"/>
        </w:rPr>
        <w:t xml:space="preserve">з них </w:t>
      </w:r>
      <w:r w:rsidR="00842F11">
        <w:rPr>
          <w:color w:val="000000"/>
          <w:sz w:val="24"/>
        </w:rPr>
        <w:t xml:space="preserve">   </w:t>
      </w:r>
      <w:r w:rsidRPr="00FB58F9">
        <w:rPr>
          <w:color w:val="000000"/>
          <w:sz w:val="24"/>
        </w:rPr>
        <w:t>по 19</w:t>
      </w:r>
      <w:r w:rsidR="00842F11">
        <w:rPr>
          <w:color w:val="000000"/>
          <w:sz w:val="24"/>
        </w:rPr>
        <w:t xml:space="preserve">   </w:t>
      </w:r>
      <w:r w:rsidRPr="00FB58F9">
        <w:rPr>
          <w:color w:val="000000"/>
          <w:sz w:val="24"/>
        </w:rPr>
        <w:t xml:space="preserve"> закладів </w:t>
      </w:r>
      <w:r w:rsidR="00842F11">
        <w:rPr>
          <w:color w:val="000000"/>
          <w:sz w:val="24"/>
        </w:rPr>
        <w:t xml:space="preserve">  </w:t>
      </w:r>
      <w:r w:rsidRPr="00FB58F9">
        <w:rPr>
          <w:color w:val="000000"/>
          <w:sz w:val="24"/>
        </w:rPr>
        <w:t xml:space="preserve">дошкільної і </w:t>
      </w:r>
      <w:r w:rsidR="00842F11">
        <w:rPr>
          <w:color w:val="000000"/>
          <w:sz w:val="24"/>
        </w:rPr>
        <w:t xml:space="preserve">   </w:t>
      </w:r>
      <w:r w:rsidRPr="00FB58F9">
        <w:rPr>
          <w:color w:val="000000"/>
          <w:sz w:val="24"/>
        </w:rPr>
        <w:t>загальної середньої освіти, 6  закладів позашкільної освіти та 2 дитячо-юнацькі спортивні шко</w:t>
      </w:r>
      <w:r w:rsidR="00E04840">
        <w:rPr>
          <w:color w:val="000000"/>
          <w:sz w:val="24"/>
        </w:rPr>
        <w:t>ли.</w:t>
      </w:r>
      <w:r w:rsidRPr="00432CC4">
        <w:rPr>
          <w:sz w:val="24"/>
        </w:rPr>
        <w:t xml:space="preserve"> </w:t>
      </w:r>
      <w:r w:rsidR="005C4DBF" w:rsidRPr="00432CC4">
        <w:rPr>
          <w:sz w:val="24"/>
        </w:rPr>
        <w:t xml:space="preserve">Дошкільною освітою в районі охоплено </w:t>
      </w:r>
      <w:r w:rsidR="000157E3">
        <w:rPr>
          <w:sz w:val="24"/>
        </w:rPr>
        <w:t>1</w:t>
      </w:r>
      <w:r w:rsidR="005C4DBF" w:rsidRPr="00432CC4">
        <w:rPr>
          <w:sz w:val="24"/>
        </w:rPr>
        <w:t xml:space="preserve"> тис. </w:t>
      </w:r>
      <w:r w:rsidR="000157E3">
        <w:rPr>
          <w:sz w:val="24"/>
        </w:rPr>
        <w:t>866</w:t>
      </w:r>
      <w:r w:rsidR="005C4DBF" w:rsidRPr="00432CC4">
        <w:rPr>
          <w:sz w:val="24"/>
        </w:rPr>
        <w:t xml:space="preserve"> дітей, позашкільною - </w:t>
      </w:r>
      <w:r w:rsidR="000157E3">
        <w:rPr>
          <w:sz w:val="24"/>
        </w:rPr>
        <w:t>4</w:t>
      </w:r>
      <w:r w:rsidR="005C4DBF" w:rsidRPr="00432CC4">
        <w:rPr>
          <w:sz w:val="24"/>
        </w:rPr>
        <w:t>,</w:t>
      </w:r>
      <w:r w:rsidR="000157E3">
        <w:rPr>
          <w:sz w:val="24"/>
        </w:rPr>
        <w:t>5</w:t>
      </w:r>
      <w:r w:rsidR="005C4DBF" w:rsidRPr="00432CC4">
        <w:rPr>
          <w:sz w:val="24"/>
        </w:rPr>
        <w:t xml:space="preserve"> тис. дітей. В загальноосвітніх навчальних закладах навчаються  </w:t>
      </w:r>
      <w:r w:rsidR="000157E3">
        <w:rPr>
          <w:sz w:val="24"/>
        </w:rPr>
        <w:t>6 64</w:t>
      </w:r>
      <w:r w:rsidR="00E04840">
        <w:rPr>
          <w:sz w:val="24"/>
        </w:rPr>
        <w:t>0</w:t>
      </w:r>
      <w:r w:rsidR="005C4DBF" w:rsidRPr="00432CC4">
        <w:rPr>
          <w:sz w:val="24"/>
        </w:rPr>
        <w:t xml:space="preserve"> учнів. </w:t>
      </w:r>
    </w:p>
    <w:p w:rsidR="00CA0099" w:rsidRDefault="001A482F" w:rsidP="00343CD2">
      <w:pPr>
        <w:tabs>
          <w:tab w:val="left" w:pos="567"/>
          <w:tab w:val="left" w:pos="851"/>
        </w:tabs>
        <w:jc w:val="both"/>
        <w:rPr>
          <w:color w:val="000000"/>
          <w:sz w:val="24"/>
        </w:rPr>
      </w:pPr>
      <w:r>
        <w:rPr>
          <w:sz w:val="24"/>
        </w:rPr>
        <w:t xml:space="preserve">        </w:t>
      </w:r>
      <w:r w:rsidR="00CA0099" w:rsidRPr="001D66C6">
        <w:rPr>
          <w:sz w:val="24"/>
        </w:rPr>
        <w:t>Обсяг фінансування на утримання і розвиток освіти району на 2025 рік  становив 477</w:t>
      </w:r>
      <w:r w:rsidR="00CA0099">
        <w:rPr>
          <w:sz w:val="24"/>
        </w:rPr>
        <w:t>,</w:t>
      </w:r>
      <w:r w:rsidR="00CA0099" w:rsidRPr="001D66C6">
        <w:rPr>
          <w:sz w:val="24"/>
        </w:rPr>
        <w:t> 2</w:t>
      </w:r>
      <w:r w:rsidR="00CA0099">
        <w:rPr>
          <w:sz w:val="24"/>
        </w:rPr>
        <w:t>9 млн.</w:t>
      </w:r>
      <w:r w:rsidR="00CA0099" w:rsidRPr="001D66C6">
        <w:rPr>
          <w:sz w:val="24"/>
        </w:rPr>
        <w:t xml:space="preserve"> грн.,  що  порівняно з 2024 роком  на 29 млн.</w:t>
      </w:r>
      <w:r w:rsidR="00CA0099">
        <w:rPr>
          <w:sz w:val="24"/>
        </w:rPr>
        <w:t xml:space="preserve"> грн. </w:t>
      </w:r>
      <w:r w:rsidR="00CA0099" w:rsidRPr="001D66C6">
        <w:rPr>
          <w:sz w:val="24"/>
        </w:rPr>
        <w:t>більше.</w:t>
      </w:r>
      <w:r w:rsidR="00E264BD">
        <w:rPr>
          <w:color w:val="000000"/>
          <w:sz w:val="24"/>
        </w:rPr>
        <w:tab/>
      </w:r>
    </w:p>
    <w:p w:rsidR="001A482F" w:rsidRPr="001A482F" w:rsidRDefault="001A482F" w:rsidP="00725E75">
      <w:pPr>
        <w:tabs>
          <w:tab w:val="left" w:pos="567"/>
          <w:tab w:val="left" w:pos="851"/>
        </w:tabs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   </w:t>
      </w:r>
      <w:r w:rsidRPr="001A482F">
        <w:rPr>
          <w:color w:val="000000"/>
          <w:sz w:val="24"/>
        </w:rPr>
        <w:t xml:space="preserve">Для втілення  програм </w:t>
      </w:r>
      <w:r>
        <w:rPr>
          <w:color w:val="000000"/>
          <w:sz w:val="24"/>
        </w:rPr>
        <w:t>культурного</w:t>
      </w:r>
      <w:r w:rsidR="00725E75">
        <w:rPr>
          <w:color w:val="000000"/>
          <w:sz w:val="24"/>
        </w:rPr>
        <w:t xml:space="preserve"> та мистецького</w:t>
      </w:r>
      <w:r>
        <w:rPr>
          <w:color w:val="000000"/>
          <w:sz w:val="24"/>
        </w:rPr>
        <w:t xml:space="preserve"> розвитку </w:t>
      </w:r>
      <w:r w:rsidRPr="001A482F">
        <w:rPr>
          <w:color w:val="000000"/>
          <w:sz w:val="24"/>
        </w:rPr>
        <w:t xml:space="preserve">в районі діє розгалужена мережа </w:t>
      </w:r>
      <w:r w:rsidR="00725E75">
        <w:rPr>
          <w:color w:val="000000"/>
          <w:sz w:val="24"/>
        </w:rPr>
        <w:t xml:space="preserve">із </w:t>
      </w:r>
      <w:r w:rsidRPr="001A482F">
        <w:rPr>
          <w:color w:val="000000"/>
          <w:sz w:val="24"/>
        </w:rPr>
        <w:t>16 закладів</w:t>
      </w:r>
      <w:r w:rsidR="00725E75">
        <w:rPr>
          <w:color w:val="000000"/>
          <w:sz w:val="24"/>
        </w:rPr>
        <w:t>,</w:t>
      </w:r>
      <w:r w:rsidRPr="001A482F">
        <w:rPr>
          <w:color w:val="000000"/>
          <w:sz w:val="24"/>
        </w:rPr>
        <w:t xml:space="preserve"> в яких постійно ведеться культурно-мистецьке життя. А саме: 3 палаци культури, 3 школи спеціалізованої мистецької освіти, 9 бібліотек-філій та філія Криворізького краєзнавчого музею. </w:t>
      </w:r>
    </w:p>
    <w:p w:rsidR="005C4DBF" w:rsidRPr="001136AE" w:rsidRDefault="001A482F" w:rsidP="001136AE">
      <w:pPr>
        <w:ind w:firstLine="567"/>
        <w:jc w:val="both"/>
        <w:rPr>
          <w:rStyle w:val="11"/>
          <w:sz w:val="24"/>
          <w:szCs w:val="24"/>
          <w:shd w:val="clear" w:color="auto" w:fill="auto"/>
          <w:lang w:eastAsia="ru-RU" w:bidi="ar-SA"/>
        </w:rPr>
      </w:pPr>
      <w:r w:rsidRPr="001A482F">
        <w:rPr>
          <w:color w:val="000000"/>
          <w:sz w:val="24"/>
        </w:rPr>
        <w:t>Реалізацію державної політики у сфері фізичної культури і спорту в Тернівському районі протягом 2025 році здійснювали ДЮСШ №7, ДЮСШ №5, де займається 1073 дитини, чотири  комунальних позашкільних  навчальних закладів, в яких відкриті гуртки  спортивно-оздоровчого та  спортивно-технічного напрямків: Центр позашкільної освіти «ТЕРНИ», «Центр дитячої та юнацької творчості «СУЗІР’Я»,  «Центр туризму, краєзнавства та екскурсій учнівської молоді «МЕРИДІАН», КПНЗ «Станція юних техніків Тернівського району».  В них займається  близько 1800 дітей, з якими працюють 33 тренерів-викладачів та  15 керівників гуртків з 18 видів спорту.</w:t>
      </w:r>
    </w:p>
    <w:p w:rsidR="00F37E96" w:rsidRPr="00F37E96" w:rsidRDefault="00F37E96" w:rsidP="00E04840">
      <w:pPr>
        <w:ind w:firstLine="567"/>
        <w:jc w:val="both"/>
        <w:rPr>
          <w:sz w:val="24"/>
        </w:rPr>
      </w:pPr>
      <w:r w:rsidRPr="00F37E96">
        <w:rPr>
          <w:sz w:val="24"/>
        </w:rPr>
        <w:t>Соціально-економічний розвиток галузі охорони здоров’я Тернівського району відбувався за напрямками:</w:t>
      </w:r>
    </w:p>
    <w:p w:rsidR="00F37E96" w:rsidRPr="00F37E96" w:rsidRDefault="00F37E96" w:rsidP="00F37E96">
      <w:pPr>
        <w:ind w:firstLine="567"/>
        <w:jc w:val="both"/>
        <w:rPr>
          <w:sz w:val="24"/>
        </w:rPr>
      </w:pPr>
      <w:r w:rsidRPr="00F37E96">
        <w:rPr>
          <w:sz w:val="24"/>
        </w:rPr>
        <w:t xml:space="preserve">  забезпечення стабільної роботи медичних підприємств; </w:t>
      </w:r>
    </w:p>
    <w:p w:rsidR="00F37E96" w:rsidRDefault="00E04840" w:rsidP="00E04840">
      <w:pPr>
        <w:ind w:firstLine="567"/>
        <w:jc w:val="both"/>
        <w:rPr>
          <w:sz w:val="24"/>
        </w:rPr>
      </w:pPr>
      <w:r>
        <w:rPr>
          <w:sz w:val="24"/>
        </w:rPr>
        <w:t xml:space="preserve">  </w:t>
      </w:r>
      <w:r w:rsidR="00F37E96" w:rsidRPr="00F37E96">
        <w:rPr>
          <w:sz w:val="24"/>
        </w:rPr>
        <w:t>зміцнення та модернізація матеріально-технічної бази</w:t>
      </w:r>
      <w:r w:rsidR="00F37E96">
        <w:rPr>
          <w:sz w:val="24"/>
        </w:rPr>
        <w:t>.</w:t>
      </w:r>
    </w:p>
    <w:p w:rsidR="00CB1B52" w:rsidRPr="00317350" w:rsidRDefault="00CB1B52" w:rsidP="00F37E96">
      <w:pPr>
        <w:ind w:firstLine="540"/>
        <w:jc w:val="both"/>
        <w:rPr>
          <w:sz w:val="24"/>
        </w:rPr>
      </w:pPr>
      <w:r w:rsidRPr="00317350">
        <w:rPr>
          <w:sz w:val="24"/>
        </w:rPr>
        <w:t xml:space="preserve"> З метою вирішення існуючих проблемних питань та забезпечення підвищення життєвого рівня населення, керуючись Законом України «Про місцеве самоврядування в Україні», відповідно до рішення Криворізької міської ради від 31.03.2016 №381 «Про обсяг та межі повноважень районних у місті рад та їх виконавчих органів», виконком районної у місті ради </w:t>
      </w:r>
      <w:r w:rsidRPr="00317350">
        <w:rPr>
          <w:b/>
          <w:i/>
          <w:sz w:val="24"/>
        </w:rPr>
        <w:t>вирішив:</w:t>
      </w:r>
    </w:p>
    <w:p w:rsidR="00CB1B52" w:rsidRPr="00317350" w:rsidRDefault="00CB1B52" w:rsidP="00CB1B52">
      <w:pPr>
        <w:ind w:firstLine="708"/>
        <w:jc w:val="both"/>
        <w:rPr>
          <w:sz w:val="24"/>
        </w:rPr>
      </w:pPr>
    </w:p>
    <w:p w:rsidR="00CB1B52" w:rsidRPr="00317350" w:rsidRDefault="00CB1B52" w:rsidP="00CB1B52">
      <w:pPr>
        <w:ind w:firstLine="540"/>
        <w:jc w:val="both"/>
        <w:rPr>
          <w:sz w:val="24"/>
        </w:rPr>
      </w:pPr>
      <w:r w:rsidRPr="00317350">
        <w:rPr>
          <w:sz w:val="24"/>
        </w:rPr>
        <w:t xml:space="preserve">1. Інформацію </w:t>
      </w:r>
      <w:r w:rsidR="00E04840">
        <w:rPr>
          <w:sz w:val="24"/>
        </w:rPr>
        <w:t xml:space="preserve">головного спеціаліста </w:t>
      </w:r>
      <w:r w:rsidR="001C0271">
        <w:rPr>
          <w:sz w:val="24"/>
        </w:rPr>
        <w:t>в</w:t>
      </w:r>
      <w:r w:rsidRPr="00317350">
        <w:rPr>
          <w:sz w:val="24"/>
        </w:rPr>
        <w:t xml:space="preserve">ідділу економіки та промисловості виконкому районної у місті ради </w:t>
      </w:r>
      <w:r w:rsidR="00E04840">
        <w:rPr>
          <w:sz w:val="24"/>
        </w:rPr>
        <w:t xml:space="preserve">Зої </w:t>
      </w:r>
      <w:proofErr w:type="spellStart"/>
      <w:r w:rsidR="00E04840">
        <w:rPr>
          <w:sz w:val="24"/>
        </w:rPr>
        <w:t>Лісінецької</w:t>
      </w:r>
      <w:proofErr w:type="spellEnd"/>
      <w:r w:rsidRPr="00317350">
        <w:rPr>
          <w:sz w:val="24"/>
        </w:rPr>
        <w:t xml:space="preserve"> про соціально-економічний </w:t>
      </w:r>
      <w:r w:rsidR="00832515">
        <w:rPr>
          <w:sz w:val="24"/>
        </w:rPr>
        <w:t xml:space="preserve">та культурний </w:t>
      </w:r>
      <w:r w:rsidRPr="00317350">
        <w:rPr>
          <w:sz w:val="24"/>
        </w:rPr>
        <w:t>розвиток Тернівського району міста Кривого Рогу в 202</w:t>
      </w:r>
      <w:r w:rsidR="00222DC6">
        <w:rPr>
          <w:sz w:val="24"/>
        </w:rPr>
        <w:t>5</w:t>
      </w:r>
      <w:r w:rsidRPr="00317350">
        <w:rPr>
          <w:sz w:val="24"/>
        </w:rPr>
        <w:t xml:space="preserve"> році та перспективи розвитку району на 202</w:t>
      </w:r>
      <w:r w:rsidR="00222DC6">
        <w:rPr>
          <w:sz w:val="24"/>
        </w:rPr>
        <w:t>6</w:t>
      </w:r>
      <w:r w:rsidRPr="00317350">
        <w:rPr>
          <w:sz w:val="24"/>
        </w:rPr>
        <w:t xml:space="preserve"> рік прийняти до відома.</w:t>
      </w:r>
    </w:p>
    <w:p w:rsidR="00D64FF3" w:rsidRDefault="00D64FF3" w:rsidP="00CB1B52">
      <w:pPr>
        <w:ind w:firstLine="540"/>
        <w:jc w:val="both"/>
        <w:rPr>
          <w:sz w:val="24"/>
        </w:rPr>
      </w:pPr>
    </w:p>
    <w:p w:rsidR="00CB1B52" w:rsidRPr="00317350" w:rsidRDefault="00CB1B52" w:rsidP="00CB1B52">
      <w:pPr>
        <w:ind w:firstLine="540"/>
        <w:jc w:val="both"/>
        <w:rPr>
          <w:sz w:val="24"/>
        </w:rPr>
      </w:pPr>
      <w:r w:rsidRPr="00317350">
        <w:rPr>
          <w:sz w:val="24"/>
        </w:rPr>
        <w:t>2. Погодити показники соціально-економічного розвитку Тернівського району міста Кривого Рогу на 202</w:t>
      </w:r>
      <w:r w:rsidR="00305535">
        <w:rPr>
          <w:sz w:val="24"/>
        </w:rPr>
        <w:t>6</w:t>
      </w:r>
      <w:r w:rsidRPr="00317350">
        <w:rPr>
          <w:sz w:val="24"/>
        </w:rPr>
        <w:t xml:space="preserve"> рік згідно з додатком.</w:t>
      </w:r>
    </w:p>
    <w:p w:rsidR="00D64FF3" w:rsidRDefault="00D64FF3" w:rsidP="00CB1B52">
      <w:pPr>
        <w:ind w:firstLine="540"/>
        <w:jc w:val="both"/>
        <w:rPr>
          <w:sz w:val="24"/>
        </w:rPr>
      </w:pPr>
    </w:p>
    <w:p w:rsidR="00CB1B52" w:rsidRPr="00317350" w:rsidRDefault="00D64FF3" w:rsidP="00CB1B52">
      <w:pPr>
        <w:ind w:firstLine="540"/>
        <w:jc w:val="both"/>
        <w:rPr>
          <w:sz w:val="24"/>
        </w:rPr>
      </w:pPr>
      <w:r>
        <w:rPr>
          <w:sz w:val="24"/>
        </w:rPr>
        <w:t xml:space="preserve">3. </w:t>
      </w:r>
      <w:r w:rsidR="00CB1B52" w:rsidRPr="00317350">
        <w:rPr>
          <w:sz w:val="24"/>
        </w:rPr>
        <w:t>Структурним підрозділам виконкому районної у місті ради продовжити роботу, спрямовану на виконання запланованих показників розвитку галузей на 202</w:t>
      </w:r>
      <w:r w:rsidR="00305535">
        <w:rPr>
          <w:sz w:val="24"/>
        </w:rPr>
        <w:t>6</w:t>
      </w:r>
      <w:r w:rsidR="00CB1B52" w:rsidRPr="00317350">
        <w:rPr>
          <w:sz w:val="24"/>
        </w:rPr>
        <w:t xml:space="preserve"> рік.</w:t>
      </w:r>
    </w:p>
    <w:p w:rsidR="00D64FF3" w:rsidRDefault="00D64FF3" w:rsidP="00CB1B52">
      <w:pPr>
        <w:ind w:firstLine="540"/>
        <w:jc w:val="both"/>
        <w:rPr>
          <w:sz w:val="24"/>
        </w:rPr>
      </w:pPr>
    </w:p>
    <w:p w:rsidR="00CB1B52" w:rsidRPr="00317350" w:rsidRDefault="00CB1B52" w:rsidP="00CB1B52">
      <w:pPr>
        <w:ind w:firstLine="540"/>
        <w:jc w:val="both"/>
        <w:rPr>
          <w:sz w:val="24"/>
        </w:rPr>
      </w:pPr>
      <w:r>
        <w:rPr>
          <w:sz w:val="24"/>
        </w:rPr>
        <w:t>4</w:t>
      </w:r>
      <w:r w:rsidRPr="00317350">
        <w:rPr>
          <w:sz w:val="24"/>
        </w:rPr>
        <w:t xml:space="preserve">. Рішення виконкому районної у місті ради від </w:t>
      </w:r>
      <w:r w:rsidR="00305535">
        <w:rPr>
          <w:sz w:val="24"/>
        </w:rPr>
        <w:t>19</w:t>
      </w:r>
      <w:r>
        <w:rPr>
          <w:sz w:val="24"/>
        </w:rPr>
        <w:t>.02.202</w:t>
      </w:r>
      <w:r w:rsidR="00305535">
        <w:rPr>
          <w:sz w:val="24"/>
        </w:rPr>
        <w:t>5</w:t>
      </w:r>
      <w:r w:rsidRPr="00317350">
        <w:rPr>
          <w:sz w:val="24"/>
        </w:rPr>
        <w:t xml:space="preserve"> № </w:t>
      </w:r>
      <w:r w:rsidR="00305535">
        <w:rPr>
          <w:sz w:val="24"/>
        </w:rPr>
        <w:t>38</w:t>
      </w:r>
      <w:r w:rsidRPr="00317350">
        <w:rPr>
          <w:sz w:val="24"/>
        </w:rPr>
        <w:t xml:space="preserve"> «Про соціально-економічний розвиток Тернівського району міста Кривого Рогу в 202</w:t>
      </w:r>
      <w:r w:rsidR="00305535">
        <w:rPr>
          <w:sz w:val="24"/>
        </w:rPr>
        <w:t>4</w:t>
      </w:r>
      <w:r w:rsidRPr="00317350">
        <w:rPr>
          <w:sz w:val="24"/>
        </w:rPr>
        <w:t xml:space="preserve"> році та перспективи розвитку району на 202</w:t>
      </w:r>
      <w:r w:rsidR="00305535">
        <w:rPr>
          <w:sz w:val="24"/>
        </w:rPr>
        <w:t>5</w:t>
      </w:r>
      <w:r w:rsidRPr="00317350">
        <w:rPr>
          <w:sz w:val="24"/>
        </w:rPr>
        <w:t xml:space="preserve"> рік» вважати таким, що втратило чинність.</w:t>
      </w:r>
    </w:p>
    <w:p w:rsidR="00D64FF3" w:rsidRDefault="00D64FF3" w:rsidP="00CB1B52">
      <w:pPr>
        <w:ind w:firstLine="540"/>
        <w:jc w:val="both"/>
        <w:rPr>
          <w:sz w:val="24"/>
        </w:rPr>
      </w:pPr>
    </w:p>
    <w:p w:rsidR="00CB1B52" w:rsidRPr="00317350" w:rsidRDefault="00D64FF3" w:rsidP="00CB1B52">
      <w:pPr>
        <w:ind w:firstLine="540"/>
        <w:jc w:val="both"/>
        <w:rPr>
          <w:sz w:val="24"/>
        </w:rPr>
      </w:pPr>
      <w:r>
        <w:rPr>
          <w:sz w:val="24"/>
        </w:rPr>
        <w:t>5</w:t>
      </w:r>
      <w:r w:rsidR="00CB1B52" w:rsidRPr="00317350">
        <w:rPr>
          <w:sz w:val="24"/>
        </w:rPr>
        <w:t xml:space="preserve">. Координацію роботи щодо виконання даного рішення покласти на відділ економіки та промисловості виконкому районної у місті ради, контроль - на заступника голови районної у місті ради з питань діяльності виконавчих органів ради  </w:t>
      </w:r>
      <w:r w:rsidR="00305535">
        <w:rPr>
          <w:sz w:val="24"/>
        </w:rPr>
        <w:t>Ольгу Коваленко</w:t>
      </w:r>
      <w:r w:rsidR="00CB1B52" w:rsidRPr="00317350">
        <w:rPr>
          <w:sz w:val="24"/>
        </w:rPr>
        <w:t>.</w:t>
      </w:r>
    </w:p>
    <w:p w:rsidR="00B466E7" w:rsidRDefault="00B466E7" w:rsidP="00CB1B52">
      <w:pPr>
        <w:jc w:val="both"/>
        <w:rPr>
          <w:b/>
          <w:i/>
          <w:sz w:val="24"/>
        </w:rPr>
      </w:pPr>
    </w:p>
    <w:p w:rsidR="00FF58CD" w:rsidRPr="00A6464B" w:rsidRDefault="00CB1B52" w:rsidP="00A6464B">
      <w:pPr>
        <w:jc w:val="both"/>
        <w:rPr>
          <w:b/>
          <w:i/>
          <w:sz w:val="24"/>
        </w:rPr>
      </w:pPr>
      <w:r w:rsidRPr="00317350">
        <w:rPr>
          <w:b/>
          <w:i/>
          <w:sz w:val="24"/>
        </w:rPr>
        <w:t>Голова районної у місті ради                                                                     Сергій КУШНІР</w:t>
      </w:r>
    </w:p>
    <w:sectPr w:rsidR="00FF58CD" w:rsidRPr="00A6464B" w:rsidSect="00ED6D6F">
      <w:headerReference w:type="even" r:id="rId10"/>
      <w:headerReference w:type="default" r:id="rId11"/>
      <w:pgSz w:w="11906" w:h="16838"/>
      <w:pgMar w:top="426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D78" w:rsidRDefault="00860D78">
      <w:r>
        <w:separator/>
      </w:r>
    </w:p>
  </w:endnote>
  <w:endnote w:type="continuationSeparator" w:id="0">
    <w:p w:rsidR="00860D78" w:rsidRDefault="00860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D78" w:rsidRDefault="00860D78">
      <w:r>
        <w:separator/>
      </w:r>
    </w:p>
  </w:footnote>
  <w:footnote w:type="continuationSeparator" w:id="0">
    <w:p w:rsidR="00860D78" w:rsidRDefault="00860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C2080" w:rsidRDefault="00DC20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D54" w:rsidRDefault="00325D5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860E8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3FB5"/>
    <w:multiLevelType w:val="hybridMultilevel"/>
    <w:tmpl w:val="75A8399E"/>
    <w:lvl w:ilvl="0" w:tplc="7BA4C47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83173D2"/>
    <w:multiLevelType w:val="hybridMultilevel"/>
    <w:tmpl w:val="7444D2C2"/>
    <w:lvl w:ilvl="0" w:tplc="AEE41448">
      <w:start w:val="564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4" w15:restartNumberingAfterBreak="0">
    <w:nsid w:val="54157045"/>
    <w:multiLevelType w:val="hybridMultilevel"/>
    <w:tmpl w:val="680E748C"/>
    <w:lvl w:ilvl="0" w:tplc="82E62E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157E3"/>
    <w:rsid w:val="000175E3"/>
    <w:rsid w:val="000466BC"/>
    <w:rsid w:val="00046870"/>
    <w:rsid w:val="00061EEC"/>
    <w:rsid w:val="00064EBF"/>
    <w:rsid w:val="00072FA9"/>
    <w:rsid w:val="0007382B"/>
    <w:rsid w:val="000859CE"/>
    <w:rsid w:val="00085DD9"/>
    <w:rsid w:val="00091312"/>
    <w:rsid w:val="00096D1B"/>
    <w:rsid w:val="000A12F7"/>
    <w:rsid w:val="000A28F2"/>
    <w:rsid w:val="000B3E48"/>
    <w:rsid w:val="000D6420"/>
    <w:rsid w:val="000E4A36"/>
    <w:rsid w:val="000F00DF"/>
    <w:rsid w:val="00100226"/>
    <w:rsid w:val="001005DA"/>
    <w:rsid w:val="001136AE"/>
    <w:rsid w:val="00152AD1"/>
    <w:rsid w:val="001564D5"/>
    <w:rsid w:val="00161AED"/>
    <w:rsid w:val="0016717C"/>
    <w:rsid w:val="0018202B"/>
    <w:rsid w:val="00192C3D"/>
    <w:rsid w:val="0019484E"/>
    <w:rsid w:val="001948C3"/>
    <w:rsid w:val="00196B29"/>
    <w:rsid w:val="001A482F"/>
    <w:rsid w:val="001A68EE"/>
    <w:rsid w:val="001C0271"/>
    <w:rsid w:val="001D342F"/>
    <w:rsid w:val="001D5C05"/>
    <w:rsid w:val="001F5082"/>
    <w:rsid w:val="001F592B"/>
    <w:rsid w:val="002047C0"/>
    <w:rsid w:val="00222DC6"/>
    <w:rsid w:val="002247F9"/>
    <w:rsid w:val="0024184C"/>
    <w:rsid w:val="00247167"/>
    <w:rsid w:val="0025692F"/>
    <w:rsid w:val="00265104"/>
    <w:rsid w:val="002860E8"/>
    <w:rsid w:val="002B1008"/>
    <w:rsid w:val="002B2BC7"/>
    <w:rsid w:val="002C42BC"/>
    <w:rsid w:val="002D5344"/>
    <w:rsid w:val="002E0FBF"/>
    <w:rsid w:val="002E73B7"/>
    <w:rsid w:val="002F07C2"/>
    <w:rsid w:val="003002C5"/>
    <w:rsid w:val="003034E8"/>
    <w:rsid w:val="00305535"/>
    <w:rsid w:val="00315C10"/>
    <w:rsid w:val="00325D54"/>
    <w:rsid w:val="0032670D"/>
    <w:rsid w:val="00327A01"/>
    <w:rsid w:val="0034202E"/>
    <w:rsid w:val="00343CD2"/>
    <w:rsid w:val="00346F8A"/>
    <w:rsid w:val="00347757"/>
    <w:rsid w:val="003507C4"/>
    <w:rsid w:val="00351B3C"/>
    <w:rsid w:val="00352A16"/>
    <w:rsid w:val="003625B7"/>
    <w:rsid w:val="003653EE"/>
    <w:rsid w:val="00365EFF"/>
    <w:rsid w:val="00367FE5"/>
    <w:rsid w:val="00376CC4"/>
    <w:rsid w:val="0038158C"/>
    <w:rsid w:val="00384C61"/>
    <w:rsid w:val="00384F61"/>
    <w:rsid w:val="003930D8"/>
    <w:rsid w:val="003B1BF8"/>
    <w:rsid w:val="003C12FD"/>
    <w:rsid w:val="003D3CB0"/>
    <w:rsid w:val="003E6CBB"/>
    <w:rsid w:val="003F203A"/>
    <w:rsid w:val="003F7ED5"/>
    <w:rsid w:val="00406F5D"/>
    <w:rsid w:val="004166E5"/>
    <w:rsid w:val="00417F03"/>
    <w:rsid w:val="00435D9A"/>
    <w:rsid w:val="00437D7D"/>
    <w:rsid w:val="004457E5"/>
    <w:rsid w:val="004555ED"/>
    <w:rsid w:val="00456627"/>
    <w:rsid w:val="00457E5D"/>
    <w:rsid w:val="00460791"/>
    <w:rsid w:val="00461DF2"/>
    <w:rsid w:val="00466991"/>
    <w:rsid w:val="00471D75"/>
    <w:rsid w:val="00475710"/>
    <w:rsid w:val="00493D30"/>
    <w:rsid w:val="004A5ABA"/>
    <w:rsid w:val="004B3EBE"/>
    <w:rsid w:val="00507CA3"/>
    <w:rsid w:val="0051132F"/>
    <w:rsid w:val="00516174"/>
    <w:rsid w:val="00522F42"/>
    <w:rsid w:val="005328CF"/>
    <w:rsid w:val="0053296B"/>
    <w:rsid w:val="005364E7"/>
    <w:rsid w:val="0057658A"/>
    <w:rsid w:val="00592F93"/>
    <w:rsid w:val="005B016B"/>
    <w:rsid w:val="005B22AA"/>
    <w:rsid w:val="005B56D7"/>
    <w:rsid w:val="005B7D1D"/>
    <w:rsid w:val="005C18BB"/>
    <w:rsid w:val="005C4DBF"/>
    <w:rsid w:val="005D2F6B"/>
    <w:rsid w:val="005D6FDB"/>
    <w:rsid w:val="005F47F6"/>
    <w:rsid w:val="00607596"/>
    <w:rsid w:val="00613E7D"/>
    <w:rsid w:val="006327FC"/>
    <w:rsid w:val="00663270"/>
    <w:rsid w:val="00677548"/>
    <w:rsid w:val="00687CE2"/>
    <w:rsid w:val="006A3AE2"/>
    <w:rsid w:val="006C7938"/>
    <w:rsid w:val="006F3AFF"/>
    <w:rsid w:val="006F61C9"/>
    <w:rsid w:val="0071234F"/>
    <w:rsid w:val="00716450"/>
    <w:rsid w:val="00717DE3"/>
    <w:rsid w:val="00725E75"/>
    <w:rsid w:val="00737345"/>
    <w:rsid w:val="00747FB8"/>
    <w:rsid w:val="00774F49"/>
    <w:rsid w:val="00795653"/>
    <w:rsid w:val="007B1F2F"/>
    <w:rsid w:val="007B3D5F"/>
    <w:rsid w:val="007B5699"/>
    <w:rsid w:val="007D11A6"/>
    <w:rsid w:val="008276B2"/>
    <w:rsid w:val="00832515"/>
    <w:rsid w:val="00842F11"/>
    <w:rsid w:val="00843C19"/>
    <w:rsid w:val="00860D78"/>
    <w:rsid w:val="00867E97"/>
    <w:rsid w:val="008878D2"/>
    <w:rsid w:val="00897481"/>
    <w:rsid w:val="008C2F92"/>
    <w:rsid w:val="008D7D1D"/>
    <w:rsid w:val="008E3A0C"/>
    <w:rsid w:val="008F01FF"/>
    <w:rsid w:val="00901484"/>
    <w:rsid w:val="00904F3A"/>
    <w:rsid w:val="00913BB8"/>
    <w:rsid w:val="00934D92"/>
    <w:rsid w:val="009566F5"/>
    <w:rsid w:val="00966FDC"/>
    <w:rsid w:val="0097632C"/>
    <w:rsid w:val="00995285"/>
    <w:rsid w:val="009A1D06"/>
    <w:rsid w:val="009A4D2B"/>
    <w:rsid w:val="009B37FE"/>
    <w:rsid w:val="009B4256"/>
    <w:rsid w:val="009E143D"/>
    <w:rsid w:val="009E46BE"/>
    <w:rsid w:val="009F3E5D"/>
    <w:rsid w:val="009F53A9"/>
    <w:rsid w:val="009F5C4A"/>
    <w:rsid w:val="00A0055C"/>
    <w:rsid w:val="00A02650"/>
    <w:rsid w:val="00A21197"/>
    <w:rsid w:val="00A2657A"/>
    <w:rsid w:val="00A30808"/>
    <w:rsid w:val="00A336CD"/>
    <w:rsid w:val="00A365DE"/>
    <w:rsid w:val="00A450D4"/>
    <w:rsid w:val="00A4589E"/>
    <w:rsid w:val="00A6464B"/>
    <w:rsid w:val="00A6476B"/>
    <w:rsid w:val="00A6512D"/>
    <w:rsid w:val="00A8752B"/>
    <w:rsid w:val="00A9001A"/>
    <w:rsid w:val="00A95931"/>
    <w:rsid w:val="00AC4289"/>
    <w:rsid w:val="00AD52CA"/>
    <w:rsid w:val="00AD682C"/>
    <w:rsid w:val="00AE2262"/>
    <w:rsid w:val="00B17ECD"/>
    <w:rsid w:val="00B42348"/>
    <w:rsid w:val="00B466E7"/>
    <w:rsid w:val="00B7339A"/>
    <w:rsid w:val="00B86884"/>
    <w:rsid w:val="00BB0140"/>
    <w:rsid w:val="00BB556F"/>
    <w:rsid w:val="00BD30A9"/>
    <w:rsid w:val="00BD7095"/>
    <w:rsid w:val="00C1440A"/>
    <w:rsid w:val="00C17227"/>
    <w:rsid w:val="00C36572"/>
    <w:rsid w:val="00C54A19"/>
    <w:rsid w:val="00C604C6"/>
    <w:rsid w:val="00C86293"/>
    <w:rsid w:val="00C87F60"/>
    <w:rsid w:val="00CA0099"/>
    <w:rsid w:val="00CB1B52"/>
    <w:rsid w:val="00CE0735"/>
    <w:rsid w:val="00CF6FE9"/>
    <w:rsid w:val="00D011F2"/>
    <w:rsid w:val="00D14A78"/>
    <w:rsid w:val="00D35397"/>
    <w:rsid w:val="00D4575D"/>
    <w:rsid w:val="00D47E34"/>
    <w:rsid w:val="00D55080"/>
    <w:rsid w:val="00D61F35"/>
    <w:rsid w:val="00D64FF3"/>
    <w:rsid w:val="00D662DE"/>
    <w:rsid w:val="00D85890"/>
    <w:rsid w:val="00DA1B73"/>
    <w:rsid w:val="00DB645E"/>
    <w:rsid w:val="00DC2080"/>
    <w:rsid w:val="00DC2EDD"/>
    <w:rsid w:val="00DD1CE4"/>
    <w:rsid w:val="00E04840"/>
    <w:rsid w:val="00E264BD"/>
    <w:rsid w:val="00E326A8"/>
    <w:rsid w:val="00E454D7"/>
    <w:rsid w:val="00E5493B"/>
    <w:rsid w:val="00E56BC5"/>
    <w:rsid w:val="00E60DA7"/>
    <w:rsid w:val="00E82D62"/>
    <w:rsid w:val="00E83AA6"/>
    <w:rsid w:val="00E8556A"/>
    <w:rsid w:val="00E87B7B"/>
    <w:rsid w:val="00EA2EE0"/>
    <w:rsid w:val="00EA56FB"/>
    <w:rsid w:val="00EB2527"/>
    <w:rsid w:val="00ED6D6F"/>
    <w:rsid w:val="00EF4BF3"/>
    <w:rsid w:val="00F0508B"/>
    <w:rsid w:val="00F071C4"/>
    <w:rsid w:val="00F142FC"/>
    <w:rsid w:val="00F254F8"/>
    <w:rsid w:val="00F36940"/>
    <w:rsid w:val="00F3767E"/>
    <w:rsid w:val="00F37978"/>
    <w:rsid w:val="00F37E96"/>
    <w:rsid w:val="00F601EB"/>
    <w:rsid w:val="00F61354"/>
    <w:rsid w:val="00F62002"/>
    <w:rsid w:val="00F741ED"/>
    <w:rsid w:val="00F74B27"/>
    <w:rsid w:val="00F75405"/>
    <w:rsid w:val="00F87C36"/>
    <w:rsid w:val="00F90F99"/>
    <w:rsid w:val="00FA0824"/>
    <w:rsid w:val="00FA1972"/>
    <w:rsid w:val="00FA495C"/>
    <w:rsid w:val="00FA58EC"/>
    <w:rsid w:val="00FB0A69"/>
    <w:rsid w:val="00FB109A"/>
    <w:rsid w:val="00FB58F9"/>
    <w:rsid w:val="00FF440E"/>
    <w:rsid w:val="00FF58CD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6D8B55"/>
  <w15:chartTrackingRefBased/>
  <w15:docId w15:val="{2EF11861-AC92-4CCF-A0AB-FF5B2BE8F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476B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a"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b">
    <w:name w:val="List Paragraph"/>
    <w:basedOn w:val="a"/>
    <w:link w:val="ac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20">
    <w:name w:val="Основной текст (2)_"/>
    <w:link w:val="21"/>
    <w:rsid w:val="00D14A78"/>
    <w:rPr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D14A78"/>
    <w:pPr>
      <w:widowControl w:val="0"/>
      <w:shd w:val="clear" w:color="auto" w:fill="FFFFFF"/>
      <w:spacing w:after="240" w:line="295" w:lineRule="exact"/>
      <w:jc w:val="both"/>
    </w:pPr>
    <w:rPr>
      <w:sz w:val="24"/>
      <w:lang w:eastAsia="uk-UA"/>
    </w:rPr>
  </w:style>
  <w:style w:type="character" w:customStyle="1" w:styleId="22">
    <w:name w:val="Основной текст (2)"/>
    <w:rsid w:val="00D14A78"/>
    <w:rPr>
      <w:rFonts w:ascii="Times New Roman" w:hAnsi="Times New Roman" w:cs="Times New Roman"/>
      <w:sz w:val="24"/>
      <w:szCs w:val="24"/>
      <w:u w:val="none"/>
      <w:lang w:bidi="ar-SA"/>
    </w:rPr>
  </w:style>
  <w:style w:type="character" w:customStyle="1" w:styleId="3">
    <w:name w:val="Основной текст (3)_"/>
    <w:link w:val="30"/>
    <w:rsid w:val="00D14A78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14A78"/>
    <w:pPr>
      <w:widowControl w:val="0"/>
      <w:shd w:val="clear" w:color="auto" w:fill="FFFFFF"/>
      <w:spacing w:line="320" w:lineRule="exact"/>
    </w:pPr>
    <w:rPr>
      <w:b/>
      <w:bCs/>
      <w:sz w:val="26"/>
      <w:szCs w:val="26"/>
      <w:lang w:eastAsia="uk-UA"/>
    </w:rPr>
  </w:style>
  <w:style w:type="character" w:styleId="ad">
    <w:name w:val="Emphasis"/>
    <w:qFormat/>
    <w:rsid w:val="00E60DA7"/>
    <w:rPr>
      <w:i/>
      <w:iCs/>
    </w:rPr>
  </w:style>
  <w:style w:type="paragraph" w:styleId="31">
    <w:name w:val="Body Text Indent 3"/>
    <w:basedOn w:val="a"/>
    <w:link w:val="32"/>
    <w:rsid w:val="00A4589E"/>
    <w:pPr>
      <w:ind w:firstLine="540"/>
      <w:jc w:val="both"/>
    </w:pPr>
  </w:style>
  <w:style w:type="character" w:customStyle="1" w:styleId="32">
    <w:name w:val="Основной текст с отступом 3 Знак"/>
    <w:link w:val="31"/>
    <w:rsid w:val="00A4589E"/>
    <w:rPr>
      <w:sz w:val="28"/>
      <w:szCs w:val="24"/>
      <w:lang w:eastAsia="ru-RU"/>
    </w:rPr>
  </w:style>
  <w:style w:type="paragraph" w:styleId="ae">
    <w:name w:val="Normal (Web)"/>
    <w:basedOn w:val="a"/>
    <w:unhideWhenUsed/>
    <w:rsid w:val="00376CC4"/>
    <w:pPr>
      <w:spacing w:before="100" w:beforeAutospacing="1" w:after="100" w:afterAutospacing="1"/>
    </w:pPr>
    <w:rPr>
      <w:sz w:val="24"/>
      <w:lang w:val="ru-RU"/>
    </w:rPr>
  </w:style>
  <w:style w:type="character" w:customStyle="1" w:styleId="ac">
    <w:name w:val="Абзац списка Знак"/>
    <w:link w:val="ab"/>
    <w:uiPriority w:val="34"/>
    <w:locked/>
    <w:rsid w:val="009B4256"/>
    <w:rPr>
      <w:sz w:val="24"/>
      <w:szCs w:val="24"/>
      <w:lang w:val="ru-RU" w:eastAsia="ru-RU"/>
    </w:rPr>
  </w:style>
  <w:style w:type="paragraph" w:styleId="af">
    <w:name w:val="Plain Text"/>
    <w:basedOn w:val="a"/>
    <w:link w:val="af0"/>
    <w:unhideWhenUsed/>
    <w:rsid w:val="00E56BC5"/>
    <w:rPr>
      <w:rFonts w:ascii="Courier New" w:hAnsi="Courier New"/>
      <w:b/>
      <w:sz w:val="20"/>
      <w:szCs w:val="20"/>
      <w:lang w:val="ru-RU"/>
    </w:rPr>
  </w:style>
  <w:style w:type="character" w:customStyle="1" w:styleId="af0">
    <w:name w:val="Текст Знак"/>
    <w:link w:val="af"/>
    <w:rsid w:val="00E56BC5"/>
    <w:rPr>
      <w:rFonts w:ascii="Courier New" w:hAnsi="Courier New"/>
      <w:b/>
      <w:lang w:val="ru-RU" w:eastAsia="ru-RU"/>
    </w:rPr>
  </w:style>
  <w:style w:type="paragraph" w:customStyle="1" w:styleId="10">
    <w:name w:val="Абзац списка1"/>
    <w:basedOn w:val="a"/>
    <w:rsid w:val="00E56BC5"/>
    <w:pPr>
      <w:ind w:left="720"/>
    </w:pPr>
    <w:rPr>
      <w:sz w:val="24"/>
      <w:lang w:eastAsia="uk-UA"/>
    </w:rPr>
  </w:style>
  <w:style w:type="paragraph" w:styleId="af1">
    <w:name w:val="No Spacing"/>
    <w:qFormat/>
    <w:rsid w:val="00E56BC5"/>
    <w:rPr>
      <w:rFonts w:ascii="Calibri" w:hAnsi="Calibri" w:cs="Calibri"/>
      <w:sz w:val="22"/>
      <w:szCs w:val="22"/>
      <w:lang w:eastAsia="en-US"/>
    </w:rPr>
  </w:style>
  <w:style w:type="character" w:customStyle="1" w:styleId="af2">
    <w:name w:val="Основной текст_"/>
    <w:link w:val="23"/>
    <w:locked/>
    <w:rsid w:val="005C4DBF"/>
    <w:rPr>
      <w:sz w:val="19"/>
      <w:szCs w:val="19"/>
      <w:shd w:val="clear" w:color="auto" w:fill="FFFFFF"/>
    </w:rPr>
  </w:style>
  <w:style w:type="paragraph" w:customStyle="1" w:styleId="23">
    <w:name w:val="Основной текст2"/>
    <w:basedOn w:val="a"/>
    <w:link w:val="af2"/>
    <w:rsid w:val="005C4DBF"/>
    <w:pPr>
      <w:widowControl w:val="0"/>
      <w:shd w:val="clear" w:color="auto" w:fill="FFFFFF"/>
      <w:spacing w:before="180" w:after="180" w:line="223" w:lineRule="exact"/>
      <w:ind w:hanging="260"/>
    </w:pPr>
    <w:rPr>
      <w:sz w:val="19"/>
      <w:szCs w:val="19"/>
      <w:lang w:eastAsia="uk-UA"/>
    </w:rPr>
  </w:style>
  <w:style w:type="character" w:customStyle="1" w:styleId="11">
    <w:name w:val="Основной текст1"/>
    <w:rsid w:val="005C4DBF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 w:eastAsia="uk-UA" w:bidi="uk-UA"/>
    </w:rPr>
  </w:style>
  <w:style w:type="character" w:customStyle="1" w:styleId="v1s1">
    <w:name w:val="v1s1"/>
    <w:rsid w:val="009E46BE"/>
  </w:style>
  <w:style w:type="character" w:customStyle="1" w:styleId="a6">
    <w:name w:val="Нижний колонтитул Знак"/>
    <w:link w:val="a5"/>
    <w:uiPriority w:val="99"/>
    <w:rsid w:val="00D47E34"/>
    <w:rPr>
      <w:sz w:val="28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rsid w:val="00325D54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4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3B10A-555E-4998-A43D-1128C3663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6242</Words>
  <Characters>3559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2026-02-11T10:30:00Z</cp:lastPrinted>
  <dcterms:created xsi:type="dcterms:W3CDTF">2026-02-24T18:53:00Z</dcterms:created>
  <dcterms:modified xsi:type="dcterms:W3CDTF">2026-02-26T17:11:00Z</dcterms:modified>
</cp:coreProperties>
</file>