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2599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9A590A" w:rsidRDefault="00714811" w:rsidP="00774F49">
            <w:pPr>
              <w:rPr>
                <w:u w:val="single"/>
              </w:rPr>
            </w:pPr>
            <w:bookmarkStart w:id="0" w:name="_GoBack"/>
            <w:r w:rsidRPr="009A590A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714811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14811" w:rsidRPr="009A590A">
              <w:rPr>
                <w:u w:val="single"/>
              </w:rPr>
              <w:t>96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37"/>
      </w:tblGrid>
      <w:tr w:rsidR="00AE090F" w:rsidRPr="00AE090F" w:rsidTr="00AE090F">
        <w:trPr>
          <w:trHeight w:val="859"/>
        </w:trPr>
        <w:tc>
          <w:tcPr>
            <w:tcW w:w="4537" w:type="dxa"/>
          </w:tcPr>
          <w:p w:rsidR="00AE090F" w:rsidRPr="00AE090F" w:rsidRDefault="00AE090F">
            <w:pPr>
              <w:ind w:left="176"/>
              <w:jc w:val="both"/>
              <w:rPr>
                <w:b/>
                <w:i/>
                <w:sz w:val="24"/>
              </w:rPr>
            </w:pPr>
            <w:r w:rsidRPr="00AE090F">
              <w:rPr>
                <w:b/>
                <w:i/>
                <w:sz w:val="24"/>
              </w:rPr>
              <w:t xml:space="preserve">Про внесення змін до квартирної облікової справи та зарахування на пільгову позачергову чергу </w:t>
            </w:r>
            <w:r>
              <w:rPr>
                <w:b/>
                <w:i/>
                <w:sz w:val="24"/>
              </w:rPr>
              <w:t>***</w:t>
            </w:r>
          </w:p>
          <w:p w:rsidR="00AE090F" w:rsidRPr="00AE090F" w:rsidRDefault="00AE090F">
            <w:pPr>
              <w:ind w:left="176"/>
              <w:jc w:val="both"/>
              <w:rPr>
                <w:b/>
                <w:i/>
                <w:sz w:val="24"/>
              </w:rPr>
            </w:pPr>
          </w:p>
          <w:p w:rsidR="00AE090F" w:rsidRPr="00AE090F" w:rsidRDefault="00AE090F">
            <w:pPr>
              <w:ind w:left="176"/>
              <w:jc w:val="both"/>
              <w:rPr>
                <w:i/>
                <w:sz w:val="24"/>
              </w:rPr>
            </w:pPr>
          </w:p>
        </w:tc>
      </w:tr>
    </w:tbl>
    <w:p w:rsidR="00AE090F" w:rsidRPr="00AE090F" w:rsidRDefault="00AE090F" w:rsidP="00AE090F">
      <w:pPr>
        <w:pStyle w:val="a7"/>
        <w:ind w:firstLine="708"/>
        <w:jc w:val="both"/>
        <w:rPr>
          <w:b/>
          <w:i/>
          <w:szCs w:val="24"/>
        </w:rPr>
      </w:pPr>
      <w:r w:rsidRPr="00AE090F">
        <w:rPr>
          <w:color w:val="000000"/>
          <w:szCs w:val="24"/>
        </w:rPr>
        <w:t xml:space="preserve">Розглянувши заяву  </w:t>
      </w:r>
      <w:r>
        <w:rPr>
          <w:color w:val="000000"/>
          <w:szCs w:val="24"/>
        </w:rPr>
        <w:t>***</w:t>
      </w:r>
      <w:r w:rsidRPr="00AE090F">
        <w:rPr>
          <w:color w:val="000000"/>
          <w:szCs w:val="24"/>
        </w:rPr>
        <w:t xml:space="preserve"> про внесення змін до квартирної облікової справи, як перебуваючого на квартирному обліку при виконкомі районної у місті ради, у зв’язку зі змінами у складі сім'ї, керуючись </w:t>
      </w:r>
      <w:r w:rsidRPr="00AE090F">
        <w:rPr>
          <w:szCs w:val="24"/>
        </w:rPr>
        <w:t>ст. 60 Житлового кодексу України,</w:t>
      </w:r>
      <w:r w:rsidRPr="00AE090F">
        <w:rPr>
          <w:color w:val="000000"/>
          <w:szCs w:val="24"/>
        </w:rPr>
        <w:t xml:space="preserve"> Законом України «Про </w:t>
      </w:r>
      <w:r w:rsidRPr="00AE090F">
        <w:rPr>
          <w:szCs w:val="24"/>
        </w:rPr>
        <w:t>захист персональних даних»,  п.25 «Правил обліку  громадян, які потребують поліпшення житлових умов, і надання їм жилих приміщень в Українській РСР», затверджених  Постановою  Ради  Міністрів  УРСР  і  У</w:t>
      </w:r>
      <w:r w:rsidRPr="00AE090F">
        <w:rPr>
          <w:bCs/>
          <w:szCs w:val="24"/>
          <w:shd w:val="clear" w:color="auto" w:fill="FFFFFF"/>
        </w:rPr>
        <w:t>країнської республіканської ради професійних спілок</w:t>
      </w:r>
      <w:r w:rsidRPr="00AE090F">
        <w:rPr>
          <w:szCs w:val="24"/>
        </w:rPr>
        <w:t xml:space="preserve"> від 11 грудня 1984 року № 470, відповідно до рішення  Криворізької   міської   ради від 31.03.2016 № 381 «Про обсяг і межі повноважень районних у місті рад та їх виконавчих органів»,  враховуючи пропозиції громадської комісії з житлових питань від 10.02.2026, виконком районної у місті ради  </w:t>
      </w:r>
      <w:r w:rsidRPr="00AE090F">
        <w:rPr>
          <w:b/>
          <w:i/>
          <w:szCs w:val="24"/>
        </w:rPr>
        <w:t>вирішив:</w:t>
      </w:r>
    </w:p>
    <w:p w:rsidR="00AE090F" w:rsidRPr="00AE090F" w:rsidRDefault="00AE090F" w:rsidP="00AE090F">
      <w:pPr>
        <w:overflowPunct w:val="0"/>
        <w:autoSpaceDE w:val="0"/>
        <w:autoSpaceDN w:val="0"/>
        <w:adjustRightInd w:val="0"/>
        <w:jc w:val="both"/>
        <w:rPr>
          <w:b/>
          <w:sz w:val="24"/>
        </w:rPr>
      </w:pPr>
    </w:p>
    <w:p w:rsidR="00AE090F" w:rsidRPr="00AE090F" w:rsidRDefault="00AE090F" w:rsidP="00AE090F">
      <w:pPr>
        <w:numPr>
          <w:ilvl w:val="0"/>
          <w:numId w:val="1"/>
        </w:numPr>
        <w:jc w:val="both"/>
        <w:rPr>
          <w:sz w:val="24"/>
        </w:rPr>
      </w:pPr>
      <w:r w:rsidRPr="00AE090F">
        <w:rPr>
          <w:color w:val="000000"/>
          <w:sz w:val="24"/>
        </w:rPr>
        <w:t xml:space="preserve">Внести зміни до квартирної облікової </w:t>
      </w:r>
      <w:r w:rsidRPr="00AE090F">
        <w:rPr>
          <w:sz w:val="24"/>
        </w:rPr>
        <w:t xml:space="preserve">справи </w:t>
      </w:r>
      <w:r>
        <w:rPr>
          <w:color w:val="000000"/>
          <w:sz w:val="24"/>
        </w:rPr>
        <w:t>***</w:t>
      </w:r>
      <w:r w:rsidRPr="00AE090F">
        <w:rPr>
          <w:color w:val="000000"/>
          <w:sz w:val="24"/>
        </w:rPr>
        <w:t xml:space="preserve">, </w:t>
      </w:r>
      <w:r>
        <w:rPr>
          <w:color w:val="000000"/>
          <w:sz w:val="24"/>
        </w:rPr>
        <w:t>***</w:t>
      </w:r>
      <w:r w:rsidRPr="00AE090F">
        <w:rPr>
          <w:color w:val="000000"/>
          <w:sz w:val="24"/>
        </w:rPr>
        <w:t xml:space="preserve"> р.н.,</w:t>
      </w:r>
      <w:r w:rsidRPr="00AE090F">
        <w:rPr>
          <w:sz w:val="24"/>
        </w:rPr>
        <w:t xml:space="preserve"> який перебуває на квартирному обліку при виконкомі районної у місті ради зі складом сім’ї 1 чол., відповідно до рішення виконкому районної у місті ради від 17.12.2025 № 600 «Про взяття на квартирний облік громадян, які потребують поліпшення житлових умов», та зарахувати  на пільгову позачергову чергу відповідно до підпункту 5-1 пункту 46  Правил обліку громадян, які потребують поліпшення житлових умов, і надання їм жилих приміщень в Українській РСР, як особу з інвалідністю ІІ групи внаслідок війни  (витяг з рішення експертної команди з оцінювання повсякденного функціонування особи №10473/26/278/В від 09.01.2026), враховуючи Закони України «Про соціальний і правовий захист військовослужбовців та членів їх сімей», «Про статус ветеранів війни, гарантії їх соціального захисту».</w:t>
      </w:r>
    </w:p>
    <w:p w:rsidR="00AE090F" w:rsidRPr="00AE090F" w:rsidRDefault="00AE090F" w:rsidP="00AE090F">
      <w:pPr>
        <w:jc w:val="both"/>
        <w:rPr>
          <w:color w:val="0000FF"/>
          <w:sz w:val="24"/>
        </w:rPr>
      </w:pPr>
    </w:p>
    <w:p w:rsidR="00AE090F" w:rsidRPr="00AE090F" w:rsidRDefault="00AE090F" w:rsidP="00AE090F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color w:val="000000"/>
          <w:szCs w:val="24"/>
        </w:rPr>
      </w:pPr>
      <w:r w:rsidRPr="00AE090F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</w:t>
      </w:r>
      <w:r w:rsidRPr="00AE090F">
        <w:rPr>
          <w:color w:val="000000"/>
          <w:szCs w:val="24"/>
        </w:rPr>
        <w:t>внести зміни до квартирної облікової справи та книги обліку осіб, які перебувають на квартирному обліку для поліпшення житлових умов при виконкомі Тернівської районної у місті ради.</w:t>
      </w:r>
    </w:p>
    <w:p w:rsidR="00AE090F" w:rsidRPr="00AE090F" w:rsidRDefault="00AE090F" w:rsidP="00AE090F">
      <w:pPr>
        <w:pStyle w:val="a7"/>
        <w:tabs>
          <w:tab w:val="left" w:pos="0"/>
        </w:tabs>
        <w:jc w:val="both"/>
        <w:rPr>
          <w:color w:val="000000"/>
          <w:szCs w:val="24"/>
        </w:rPr>
      </w:pPr>
    </w:p>
    <w:p w:rsidR="00AE090F" w:rsidRPr="00AE090F" w:rsidRDefault="00AE090F" w:rsidP="00AE090F">
      <w:pPr>
        <w:pStyle w:val="a9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AE090F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AE090F" w:rsidRPr="00AE090F" w:rsidRDefault="00AE090F" w:rsidP="00AE090F">
      <w:pPr>
        <w:pStyle w:val="a9"/>
        <w:rPr>
          <w:rFonts w:ascii="Times New Roman" w:hAnsi="Times New Roman"/>
          <w:sz w:val="24"/>
          <w:szCs w:val="24"/>
          <w:lang w:val="uk-UA"/>
        </w:rPr>
      </w:pPr>
    </w:p>
    <w:p w:rsidR="00AE090F" w:rsidRPr="00AE090F" w:rsidRDefault="00AE090F" w:rsidP="00AE090F">
      <w:pPr>
        <w:pStyle w:val="a9"/>
        <w:overflowPunct/>
        <w:autoSpaceDE/>
        <w:adjustRightInd/>
        <w:ind w:left="36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E090F" w:rsidRPr="00AE090F" w:rsidRDefault="00AE090F" w:rsidP="00AE090F">
      <w:pPr>
        <w:numPr>
          <w:ilvl w:val="0"/>
          <w:numId w:val="1"/>
        </w:numPr>
        <w:jc w:val="both"/>
        <w:rPr>
          <w:sz w:val="24"/>
        </w:rPr>
      </w:pPr>
      <w:r w:rsidRPr="00AE090F">
        <w:rPr>
          <w:sz w:val="24"/>
        </w:rPr>
        <w:lastRenderedPageBreak/>
        <w:t>Контроль за виконанням даного рішення покласти на заступника голови районної у місті ради Вадима Бальваса.</w:t>
      </w:r>
    </w:p>
    <w:p w:rsidR="00AE090F" w:rsidRPr="00AE090F" w:rsidRDefault="00AE090F" w:rsidP="00AE090F">
      <w:pPr>
        <w:jc w:val="both"/>
        <w:rPr>
          <w:sz w:val="24"/>
        </w:rPr>
      </w:pPr>
    </w:p>
    <w:p w:rsidR="00AE090F" w:rsidRPr="00AE090F" w:rsidRDefault="00AE090F" w:rsidP="00AE090F">
      <w:pPr>
        <w:jc w:val="both"/>
        <w:rPr>
          <w:sz w:val="24"/>
        </w:rPr>
      </w:pPr>
    </w:p>
    <w:p w:rsidR="00AE090F" w:rsidRPr="00AE090F" w:rsidRDefault="00AE090F" w:rsidP="00AE090F">
      <w:pPr>
        <w:jc w:val="both"/>
        <w:rPr>
          <w:b/>
          <w:i/>
          <w:sz w:val="24"/>
        </w:rPr>
      </w:pPr>
      <w:r w:rsidRPr="00AE090F">
        <w:rPr>
          <w:b/>
          <w:i/>
          <w:sz w:val="24"/>
        </w:rPr>
        <w:t>Голова районної у місті ради</w:t>
      </w:r>
      <w:r w:rsidRPr="00AE090F">
        <w:rPr>
          <w:b/>
          <w:i/>
          <w:sz w:val="24"/>
        </w:rPr>
        <w:tab/>
      </w:r>
      <w:r w:rsidRPr="00AE090F">
        <w:rPr>
          <w:b/>
          <w:i/>
          <w:sz w:val="24"/>
        </w:rPr>
        <w:tab/>
      </w:r>
      <w:r w:rsidRPr="00AE090F">
        <w:rPr>
          <w:b/>
          <w:i/>
          <w:sz w:val="24"/>
        </w:rPr>
        <w:tab/>
      </w:r>
      <w:r w:rsidRPr="00AE090F">
        <w:rPr>
          <w:b/>
          <w:i/>
          <w:sz w:val="24"/>
        </w:rPr>
        <w:tab/>
      </w:r>
      <w:r w:rsidRPr="00AE090F">
        <w:rPr>
          <w:b/>
          <w:i/>
          <w:sz w:val="24"/>
        </w:rPr>
        <w:tab/>
      </w:r>
      <w:r w:rsidRPr="00AE090F">
        <w:rPr>
          <w:b/>
          <w:i/>
          <w:sz w:val="24"/>
        </w:rPr>
        <w:tab/>
        <w:t>Сергій КУШНІР</w:t>
      </w:r>
    </w:p>
    <w:p w:rsidR="00AE090F" w:rsidRDefault="00AE090F" w:rsidP="00AE090F">
      <w:pPr>
        <w:jc w:val="both"/>
        <w:rPr>
          <w:color w:val="FF0000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EDD" w:rsidRDefault="00E94EDD">
      <w:r>
        <w:separator/>
      </w:r>
    </w:p>
  </w:endnote>
  <w:endnote w:type="continuationSeparator" w:id="0">
    <w:p w:rsidR="00E94EDD" w:rsidRDefault="00E94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EDD" w:rsidRDefault="00E94EDD">
      <w:r>
        <w:separator/>
      </w:r>
    </w:p>
  </w:footnote>
  <w:footnote w:type="continuationSeparator" w:id="0">
    <w:p w:rsidR="00E94EDD" w:rsidRDefault="00E94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12A1B"/>
    <w:multiLevelType w:val="multilevel"/>
    <w:tmpl w:val="1D0471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14811"/>
    <w:rsid w:val="00747FB8"/>
    <w:rsid w:val="00774F49"/>
    <w:rsid w:val="007B1F2F"/>
    <w:rsid w:val="007B5699"/>
    <w:rsid w:val="008276B2"/>
    <w:rsid w:val="008878D2"/>
    <w:rsid w:val="00891707"/>
    <w:rsid w:val="008D4715"/>
    <w:rsid w:val="008E3A0C"/>
    <w:rsid w:val="009471E3"/>
    <w:rsid w:val="00966FDC"/>
    <w:rsid w:val="0097632C"/>
    <w:rsid w:val="009A590A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AE090F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94EDD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C07C446-C45B-48AE-808A-7EF79218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AE090F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AE090F"/>
    <w:rPr>
      <w:sz w:val="24"/>
      <w:lang w:eastAsia="ru-RU"/>
    </w:rPr>
  </w:style>
  <w:style w:type="paragraph" w:styleId="a9">
    <w:name w:val="List Paragraph"/>
    <w:basedOn w:val="a"/>
    <w:qFormat/>
    <w:rsid w:val="00AE090F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4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2585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2026-02-24T19:10:00Z</dcterms:created>
  <dcterms:modified xsi:type="dcterms:W3CDTF">2026-02-24T19:10:00Z</dcterms:modified>
</cp:coreProperties>
</file>