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5F4736">
      <w:pPr>
        <w:tabs>
          <w:tab w:val="left" w:pos="2880"/>
        </w:tabs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7881516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1A5E3F" w:rsidTr="001A5E3F">
        <w:tc>
          <w:tcPr>
            <w:tcW w:w="3190" w:type="dxa"/>
          </w:tcPr>
          <w:p w:rsidR="00774F49" w:rsidRPr="00774F49" w:rsidRDefault="00C21AB2" w:rsidP="00774F49">
            <w:r w:rsidRPr="00181715">
              <w:rPr>
                <w:u w:val="single"/>
              </w:rPr>
              <w:t>17.12.2025</w:t>
            </w:r>
          </w:p>
        </w:tc>
        <w:tc>
          <w:tcPr>
            <w:tcW w:w="3190" w:type="dxa"/>
          </w:tcPr>
          <w:p w:rsidR="00774F49" w:rsidRPr="001A5E3F" w:rsidRDefault="00A21197" w:rsidP="001A5E3F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</w:tcPr>
          <w:p w:rsidR="00774F49" w:rsidRPr="006A67FB" w:rsidRDefault="008E3A0C" w:rsidP="006A67FB">
            <w:pPr>
              <w:jc w:val="center"/>
              <w:rPr>
                <w:lang w:val="ru-RU"/>
              </w:rPr>
            </w:pPr>
            <w:r>
              <w:t xml:space="preserve"> </w:t>
            </w:r>
            <w:r w:rsidR="007B5699">
              <w:t xml:space="preserve">    </w:t>
            </w:r>
            <w:r w:rsidR="00C21AB2" w:rsidRPr="00181715">
              <w:rPr>
                <w:u w:val="single"/>
              </w:rPr>
              <w:t>№ 5</w:t>
            </w:r>
            <w:r w:rsidR="006A67FB">
              <w:rPr>
                <w:u w:val="single"/>
                <w:lang w:val="ru-RU"/>
              </w:rPr>
              <w:t>75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pPr w:leftFromText="180" w:rightFromText="180" w:vertAnchor="text" w:tblpX="109" w:tblpY="208"/>
        <w:tblW w:w="0" w:type="auto"/>
        <w:tblLook w:val="0000" w:firstRow="0" w:lastRow="0" w:firstColumn="0" w:lastColumn="0" w:noHBand="0" w:noVBand="0"/>
      </w:tblPr>
      <w:tblGrid>
        <w:gridCol w:w="4217"/>
      </w:tblGrid>
      <w:tr w:rsidR="00F3268E" w:rsidRPr="00F3268E" w:rsidTr="008A6180">
        <w:trPr>
          <w:trHeight w:val="719"/>
        </w:trPr>
        <w:tc>
          <w:tcPr>
            <w:tcW w:w="4217" w:type="dxa"/>
          </w:tcPr>
          <w:p w:rsidR="00F3268E" w:rsidRPr="00F3268E" w:rsidRDefault="00F3268E" w:rsidP="00F3268E">
            <w:pPr>
              <w:jc w:val="both"/>
              <w:rPr>
                <w:b/>
                <w:i/>
                <w:sz w:val="24"/>
              </w:rPr>
            </w:pPr>
            <w:r w:rsidRPr="00F3268E">
              <w:rPr>
                <w:b/>
                <w:i/>
                <w:sz w:val="24"/>
              </w:rPr>
              <w:t>Про схвалення проєкту</w:t>
            </w:r>
            <w:r w:rsidRPr="00F3268E">
              <w:rPr>
                <w:b/>
                <w:bCs/>
                <w:i/>
                <w:iCs/>
                <w:sz w:val="24"/>
              </w:rPr>
              <w:t xml:space="preserve">  рішення районної у місті ради </w:t>
            </w:r>
            <w:r w:rsidRPr="00F3268E">
              <w:rPr>
                <w:b/>
                <w:i/>
                <w:sz w:val="24"/>
              </w:rPr>
              <w:t xml:space="preserve">«Про внесення змін до рішення районної у місті ради від 26.12.2018 № 315 «Про затвердження Програми розвитку галузі культури у Тернівському районі міста Кривого Рогу на 2019-2027 роки» </w:t>
            </w:r>
          </w:p>
          <w:p w:rsidR="00F3268E" w:rsidRPr="00F3268E" w:rsidRDefault="00F3268E" w:rsidP="00F3268E">
            <w:pPr>
              <w:rPr>
                <w:b/>
                <w:sz w:val="24"/>
              </w:rPr>
            </w:pPr>
          </w:p>
        </w:tc>
      </w:tr>
    </w:tbl>
    <w:p w:rsidR="00F3268E" w:rsidRPr="00F3268E" w:rsidRDefault="00F3268E" w:rsidP="00F3268E">
      <w:pPr>
        <w:rPr>
          <w:b/>
          <w:sz w:val="24"/>
        </w:rPr>
      </w:pPr>
    </w:p>
    <w:p w:rsidR="00F3268E" w:rsidRPr="00F3268E" w:rsidRDefault="00F3268E" w:rsidP="00F3268E">
      <w:pPr>
        <w:ind w:left="705"/>
        <w:rPr>
          <w:sz w:val="24"/>
        </w:rPr>
      </w:pPr>
    </w:p>
    <w:p w:rsidR="00F3268E" w:rsidRPr="00F3268E" w:rsidRDefault="00F3268E" w:rsidP="00F3268E">
      <w:pPr>
        <w:ind w:left="705"/>
        <w:rPr>
          <w:sz w:val="24"/>
        </w:rPr>
      </w:pPr>
    </w:p>
    <w:p w:rsidR="00F3268E" w:rsidRPr="00F3268E" w:rsidRDefault="00F3268E" w:rsidP="00F3268E">
      <w:pPr>
        <w:ind w:left="705"/>
        <w:rPr>
          <w:sz w:val="24"/>
        </w:rPr>
      </w:pPr>
    </w:p>
    <w:p w:rsidR="00F3268E" w:rsidRPr="00F3268E" w:rsidRDefault="00F3268E" w:rsidP="00F3268E">
      <w:pPr>
        <w:ind w:firstLine="708"/>
        <w:jc w:val="both"/>
        <w:rPr>
          <w:sz w:val="24"/>
        </w:rPr>
      </w:pPr>
    </w:p>
    <w:p w:rsidR="00F3268E" w:rsidRPr="00F3268E" w:rsidRDefault="00F3268E" w:rsidP="00F3268E">
      <w:pPr>
        <w:ind w:firstLine="708"/>
        <w:jc w:val="both"/>
        <w:rPr>
          <w:sz w:val="24"/>
        </w:rPr>
      </w:pPr>
    </w:p>
    <w:p w:rsidR="00F3268E" w:rsidRPr="00F3268E" w:rsidRDefault="00F3268E" w:rsidP="00F3268E">
      <w:pPr>
        <w:ind w:firstLine="708"/>
        <w:jc w:val="both"/>
        <w:rPr>
          <w:sz w:val="24"/>
        </w:rPr>
      </w:pPr>
    </w:p>
    <w:p w:rsidR="00F3268E" w:rsidRPr="00F3268E" w:rsidRDefault="00F3268E" w:rsidP="00F3268E">
      <w:pPr>
        <w:ind w:firstLine="708"/>
        <w:jc w:val="both"/>
        <w:rPr>
          <w:sz w:val="24"/>
        </w:rPr>
      </w:pPr>
    </w:p>
    <w:p w:rsidR="00F3268E" w:rsidRPr="00F3268E" w:rsidRDefault="00F3268E" w:rsidP="00F3268E">
      <w:pPr>
        <w:ind w:firstLine="708"/>
        <w:jc w:val="both"/>
        <w:rPr>
          <w:sz w:val="24"/>
        </w:rPr>
      </w:pPr>
    </w:p>
    <w:p w:rsidR="00F3268E" w:rsidRPr="00F3268E" w:rsidRDefault="00F3268E" w:rsidP="00F3268E">
      <w:pPr>
        <w:ind w:firstLine="708"/>
        <w:jc w:val="both"/>
        <w:rPr>
          <w:sz w:val="24"/>
        </w:rPr>
      </w:pPr>
    </w:p>
    <w:p w:rsidR="00F3268E" w:rsidRPr="00F3268E" w:rsidRDefault="00F3268E" w:rsidP="00F3268E">
      <w:pPr>
        <w:ind w:firstLine="708"/>
        <w:jc w:val="both"/>
        <w:rPr>
          <w:sz w:val="24"/>
        </w:rPr>
      </w:pPr>
    </w:p>
    <w:p w:rsidR="00F3268E" w:rsidRPr="00F3268E" w:rsidRDefault="00F3268E" w:rsidP="00F3268E">
      <w:pPr>
        <w:tabs>
          <w:tab w:val="left" w:pos="4230"/>
        </w:tabs>
        <w:ind w:firstLine="660"/>
        <w:jc w:val="both"/>
        <w:rPr>
          <w:b/>
          <w:i/>
          <w:sz w:val="24"/>
        </w:rPr>
      </w:pPr>
      <w:r w:rsidRPr="00F3268E">
        <w:rPr>
          <w:sz w:val="24"/>
        </w:rPr>
        <w:t>З метою ефективного використання бюджетних коштів, у зв’язку з уточненням показників бюджету Тернівського району у місті Кривий Ріг на 2026-2028 роки,  керуючись ст.52 Закону «Про місцеве самовряд</w:t>
      </w:r>
      <w:bookmarkStart w:id="0" w:name="_GoBack"/>
      <w:bookmarkEnd w:id="0"/>
      <w:r w:rsidRPr="00F3268E">
        <w:rPr>
          <w:sz w:val="24"/>
        </w:rPr>
        <w:t xml:space="preserve">ування в Україні», відповідно до Бюджетного кодексу України,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Pr="00F3268E">
        <w:rPr>
          <w:b/>
          <w:i/>
          <w:sz w:val="24"/>
        </w:rPr>
        <w:t>вирішив:</w:t>
      </w:r>
    </w:p>
    <w:p w:rsidR="00F3268E" w:rsidRPr="00F3268E" w:rsidRDefault="00F3268E" w:rsidP="00F3268E">
      <w:pPr>
        <w:ind w:firstLine="708"/>
        <w:jc w:val="both"/>
        <w:rPr>
          <w:color w:val="FF0000"/>
          <w:sz w:val="24"/>
        </w:rPr>
      </w:pPr>
    </w:p>
    <w:p w:rsidR="00F3268E" w:rsidRPr="00F3268E" w:rsidRDefault="00F3268E" w:rsidP="00F3268E">
      <w:pPr>
        <w:jc w:val="both"/>
        <w:rPr>
          <w:sz w:val="24"/>
        </w:rPr>
      </w:pPr>
      <w:r w:rsidRPr="00F3268E">
        <w:rPr>
          <w:sz w:val="24"/>
        </w:rPr>
        <w:t xml:space="preserve">         1. Схвалити проєкт рішення районної у місті ради «Про внесення змін до рішення районної у місті ради від 26.12.2018 № 315 «Про затвердження Програми розвитку галузі культури в Тернівському районі міста Кривого Рогу на 2019-2027 роки»</w:t>
      </w:r>
      <w:r w:rsidRPr="00F3268E">
        <w:rPr>
          <w:bCs/>
          <w:iCs/>
          <w:sz w:val="24"/>
        </w:rPr>
        <w:t xml:space="preserve"> (додається) </w:t>
      </w:r>
      <w:r w:rsidRPr="00F3268E">
        <w:rPr>
          <w:sz w:val="24"/>
        </w:rPr>
        <w:t xml:space="preserve">та надати його на розгляд районній у місті раді.       </w:t>
      </w:r>
    </w:p>
    <w:p w:rsidR="00F3268E" w:rsidRPr="00F3268E" w:rsidRDefault="00F3268E" w:rsidP="00F3268E">
      <w:pPr>
        <w:pStyle w:val="aa"/>
        <w:jc w:val="both"/>
        <w:rPr>
          <w:sz w:val="22"/>
          <w:lang w:val="uk-UA"/>
        </w:rPr>
      </w:pPr>
    </w:p>
    <w:p w:rsidR="00F3268E" w:rsidRPr="00F3268E" w:rsidRDefault="00F3268E" w:rsidP="00F3268E">
      <w:pPr>
        <w:tabs>
          <w:tab w:val="num" w:pos="0"/>
        </w:tabs>
        <w:jc w:val="both"/>
        <w:rPr>
          <w:sz w:val="24"/>
        </w:rPr>
      </w:pPr>
      <w:r w:rsidRPr="00F3268E">
        <w:rPr>
          <w:sz w:val="24"/>
        </w:rPr>
        <w:t xml:space="preserve">       2.  Контроль  за  виконанням  рішення  покласти на заступника голови районної у місті ради з питань діяльності виконавчих органів ради Аллу Внукову.</w:t>
      </w:r>
    </w:p>
    <w:p w:rsidR="00F3268E" w:rsidRPr="00F3268E" w:rsidRDefault="00F3268E" w:rsidP="00F3268E">
      <w:pPr>
        <w:tabs>
          <w:tab w:val="num" w:pos="0"/>
        </w:tabs>
        <w:rPr>
          <w:sz w:val="24"/>
        </w:rPr>
      </w:pPr>
    </w:p>
    <w:p w:rsidR="00F3268E" w:rsidRPr="00F3268E" w:rsidRDefault="00F3268E" w:rsidP="00F3268E">
      <w:pPr>
        <w:jc w:val="both"/>
        <w:rPr>
          <w:sz w:val="24"/>
        </w:rPr>
      </w:pPr>
    </w:p>
    <w:p w:rsidR="00F3268E" w:rsidRPr="00F3268E" w:rsidRDefault="00F3268E" w:rsidP="00F3268E">
      <w:pPr>
        <w:jc w:val="both"/>
        <w:rPr>
          <w:sz w:val="24"/>
        </w:rPr>
      </w:pPr>
    </w:p>
    <w:p w:rsidR="00F3268E" w:rsidRPr="00F3268E" w:rsidRDefault="00F3268E" w:rsidP="00F3268E">
      <w:pPr>
        <w:jc w:val="both"/>
        <w:rPr>
          <w:sz w:val="24"/>
        </w:rPr>
      </w:pPr>
    </w:p>
    <w:p w:rsidR="00F3268E" w:rsidRPr="00F3268E" w:rsidRDefault="00F3268E" w:rsidP="00F3268E">
      <w:pPr>
        <w:rPr>
          <w:sz w:val="24"/>
        </w:rPr>
      </w:pPr>
      <w:r w:rsidRPr="00F3268E">
        <w:rPr>
          <w:b/>
          <w:i/>
          <w:sz w:val="24"/>
        </w:rPr>
        <w:t>Голова районної у місті ради</w:t>
      </w:r>
      <w:r w:rsidRPr="00F3268E">
        <w:rPr>
          <w:b/>
          <w:i/>
          <w:sz w:val="24"/>
        </w:rPr>
        <w:tab/>
      </w:r>
      <w:r w:rsidRPr="00F3268E">
        <w:rPr>
          <w:b/>
          <w:i/>
          <w:sz w:val="24"/>
        </w:rPr>
        <w:tab/>
      </w:r>
      <w:r w:rsidRPr="00F3268E">
        <w:rPr>
          <w:b/>
          <w:i/>
          <w:sz w:val="24"/>
        </w:rPr>
        <w:tab/>
      </w:r>
      <w:r w:rsidRPr="00F3268E">
        <w:rPr>
          <w:b/>
          <w:i/>
          <w:sz w:val="24"/>
        </w:rPr>
        <w:tab/>
        <w:t xml:space="preserve">          </w:t>
      </w:r>
      <w:r w:rsidRPr="00F3268E">
        <w:rPr>
          <w:b/>
          <w:i/>
          <w:sz w:val="24"/>
        </w:rPr>
        <w:tab/>
      </w:r>
      <w:r w:rsidRPr="00F3268E">
        <w:rPr>
          <w:b/>
          <w:i/>
          <w:sz w:val="24"/>
        </w:rPr>
        <w:tab/>
        <w:t>Сергій КУШНІР</w:t>
      </w:r>
    </w:p>
    <w:p w:rsidR="00F3268E" w:rsidRPr="00F3268E" w:rsidRDefault="00F3268E" w:rsidP="00F3268E">
      <w:pPr>
        <w:jc w:val="both"/>
        <w:rPr>
          <w:sz w:val="24"/>
        </w:rPr>
      </w:pPr>
    </w:p>
    <w:p w:rsidR="00F3268E" w:rsidRPr="00F3268E" w:rsidRDefault="00F3268E" w:rsidP="00F3268E">
      <w:pPr>
        <w:jc w:val="both"/>
        <w:rPr>
          <w:sz w:val="24"/>
        </w:rPr>
      </w:pPr>
    </w:p>
    <w:p w:rsidR="00C21AB2" w:rsidRPr="00F3268E" w:rsidRDefault="00C21AB2" w:rsidP="00C21AB2">
      <w:pPr>
        <w:rPr>
          <w:bCs/>
          <w:i/>
          <w:sz w:val="22"/>
        </w:rPr>
      </w:pPr>
    </w:p>
    <w:sectPr w:rsidR="00C21AB2" w:rsidRPr="00F3268E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013" w:rsidRDefault="00E00013">
      <w:r>
        <w:separator/>
      </w:r>
    </w:p>
  </w:endnote>
  <w:endnote w:type="continuationSeparator" w:id="0">
    <w:p w:rsidR="00E00013" w:rsidRDefault="00E00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013" w:rsidRDefault="00E00013">
      <w:r>
        <w:separator/>
      </w:r>
    </w:p>
  </w:footnote>
  <w:footnote w:type="continuationSeparator" w:id="0">
    <w:p w:rsidR="00E00013" w:rsidRDefault="00E00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C4718"/>
    <w:rsid w:val="000D6420"/>
    <w:rsid w:val="00152AD1"/>
    <w:rsid w:val="00161AED"/>
    <w:rsid w:val="0018202B"/>
    <w:rsid w:val="001948C3"/>
    <w:rsid w:val="001A5E3F"/>
    <w:rsid w:val="001B646D"/>
    <w:rsid w:val="001D5C05"/>
    <w:rsid w:val="002047C0"/>
    <w:rsid w:val="002247F9"/>
    <w:rsid w:val="002C42BC"/>
    <w:rsid w:val="003002C5"/>
    <w:rsid w:val="00315C10"/>
    <w:rsid w:val="00321385"/>
    <w:rsid w:val="0032670D"/>
    <w:rsid w:val="00334B14"/>
    <w:rsid w:val="00344B59"/>
    <w:rsid w:val="00347757"/>
    <w:rsid w:val="00365EFF"/>
    <w:rsid w:val="0038158C"/>
    <w:rsid w:val="00437D7D"/>
    <w:rsid w:val="004457E5"/>
    <w:rsid w:val="00457E5D"/>
    <w:rsid w:val="004658DC"/>
    <w:rsid w:val="004801CD"/>
    <w:rsid w:val="004A5ABA"/>
    <w:rsid w:val="00507CA3"/>
    <w:rsid w:val="00522F42"/>
    <w:rsid w:val="005328CF"/>
    <w:rsid w:val="005C18BB"/>
    <w:rsid w:val="005F4736"/>
    <w:rsid w:val="005F47F6"/>
    <w:rsid w:val="00613E7D"/>
    <w:rsid w:val="00663270"/>
    <w:rsid w:val="00677548"/>
    <w:rsid w:val="00687CE2"/>
    <w:rsid w:val="006A67FB"/>
    <w:rsid w:val="00747FB8"/>
    <w:rsid w:val="00774F49"/>
    <w:rsid w:val="007A2707"/>
    <w:rsid w:val="007B1F2F"/>
    <w:rsid w:val="007B5699"/>
    <w:rsid w:val="007C4916"/>
    <w:rsid w:val="008276B2"/>
    <w:rsid w:val="00833CC3"/>
    <w:rsid w:val="008878D2"/>
    <w:rsid w:val="008D2259"/>
    <w:rsid w:val="008E3A0C"/>
    <w:rsid w:val="00966FDC"/>
    <w:rsid w:val="00970039"/>
    <w:rsid w:val="0097632C"/>
    <w:rsid w:val="009F53A9"/>
    <w:rsid w:val="009F5C4A"/>
    <w:rsid w:val="00A0055C"/>
    <w:rsid w:val="00A21197"/>
    <w:rsid w:val="00A336CD"/>
    <w:rsid w:val="00A365DE"/>
    <w:rsid w:val="00A37893"/>
    <w:rsid w:val="00A6476B"/>
    <w:rsid w:val="00B17ECD"/>
    <w:rsid w:val="00B42348"/>
    <w:rsid w:val="00B7339A"/>
    <w:rsid w:val="00BB556F"/>
    <w:rsid w:val="00C1440A"/>
    <w:rsid w:val="00C21AB2"/>
    <w:rsid w:val="00C36572"/>
    <w:rsid w:val="00C87F60"/>
    <w:rsid w:val="00CA4453"/>
    <w:rsid w:val="00CF6FE9"/>
    <w:rsid w:val="00D55080"/>
    <w:rsid w:val="00D902E5"/>
    <w:rsid w:val="00DA305C"/>
    <w:rsid w:val="00DD2061"/>
    <w:rsid w:val="00DF6E94"/>
    <w:rsid w:val="00E00013"/>
    <w:rsid w:val="00E326A8"/>
    <w:rsid w:val="00E454D7"/>
    <w:rsid w:val="00E83AA6"/>
    <w:rsid w:val="00EA56FB"/>
    <w:rsid w:val="00EF4BF3"/>
    <w:rsid w:val="00F071C4"/>
    <w:rsid w:val="00F142FC"/>
    <w:rsid w:val="00F3268E"/>
    <w:rsid w:val="00F36940"/>
    <w:rsid w:val="00F3767E"/>
    <w:rsid w:val="00F601EB"/>
    <w:rsid w:val="00F61354"/>
    <w:rsid w:val="00F632B3"/>
    <w:rsid w:val="00F748AE"/>
    <w:rsid w:val="00F75405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9D6879"/>
  <w15:chartTrackingRefBased/>
  <w15:docId w15:val="{D63DFAD3-C72C-4FF3-B415-48C6DB8E2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8D2259"/>
    <w:pPr>
      <w:ind w:right="-49" w:firstLine="720"/>
      <w:jc w:val="both"/>
    </w:pPr>
  </w:style>
  <w:style w:type="paragraph" w:styleId="20">
    <w:name w:val="Body Text Indent 2"/>
    <w:basedOn w:val="a"/>
    <w:rsid w:val="008D2259"/>
    <w:pPr>
      <w:ind w:right="-49" w:firstLine="708"/>
      <w:jc w:val="both"/>
    </w:pPr>
  </w:style>
  <w:style w:type="paragraph" w:customStyle="1" w:styleId="a8">
    <w:name w:val="Знак Знак Знак"/>
    <w:basedOn w:val="a"/>
    <w:rsid w:val="008D2259"/>
    <w:rPr>
      <w:rFonts w:ascii="Verdana" w:hAnsi="Verdana"/>
      <w:sz w:val="20"/>
      <w:szCs w:val="20"/>
      <w:lang w:val="en-US" w:eastAsia="en-US"/>
    </w:rPr>
  </w:style>
  <w:style w:type="paragraph" w:styleId="a9">
    <w:name w:val="Normal (Web)"/>
    <w:basedOn w:val="a"/>
    <w:rsid w:val="004658DC"/>
    <w:pPr>
      <w:spacing w:before="100" w:beforeAutospacing="1" w:after="100" w:afterAutospacing="1"/>
    </w:pPr>
    <w:rPr>
      <w:sz w:val="24"/>
      <w:lang w:val="ru-RU"/>
    </w:rPr>
  </w:style>
  <w:style w:type="paragraph" w:styleId="aa">
    <w:name w:val="List Paragraph"/>
    <w:basedOn w:val="a"/>
    <w:qFormat/>
    <w:rsid w:val="00F3268E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8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51D90-9EB5-414F-851C-CBBDA2DA0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Tycoon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RePack by Diakov</cp:lastModifiedBy>
  <cp:revision>4</cp:revision>
  <cp:lastPrinted>2024-03-11T13:50:00Z</cp:lastPrinted>
  <dcterms:created xsi:type="dcterms:W3CDTF">2025-12-22T02:05:00Z</dcterms:created>
  <dcterms:modified xsi:type="dcterms:W3CDTF">2025-12-22T02:05:00Z</dcterms:modified>
</cp:coreProperties>
</file>