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2AF" w:rsidRPr="00556A8C" w:rsidRDefault="00C662AF" w:rsidP="00C662AF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556A8C">
        <w:rPr>
          <w:rFonts w:ascii="Times New Roman" w:hAnsi="Times New Roman" w:cs="Times New Roman"/>
          <w:b/>
          <w:i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b/>
          <w:i/>
          <w:sz w:val="24"/>
          <w:szCs w:val="24"/>
        </w:rPr>
        <w:t>74</w:t>
      </w:r>
    </w:p>
    <w:p w:rsidR="00C662AF" w:rsidRPr="00556A8C" w:rsidRDefault="00C662AF" w:rsidP="00C662AF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556A8C">
        <w:rPr>
          <w:rFonts w:ascii="Times New Roman" w:hAnsi="Times New Roman" w:cs="Times New Roman"/>
          <w:b/>
          <w:i/>
          <w:sz w:val="24"/>
          <w:szCs w:val="24"/>
        </w:rPr>
        <w:t>до рішення виконкому</w:t>
      </w:r>
    </w:p>
    <w:p w:rsidR="00C662AF" w:rsidRPr="00556A8C" w:rsidRDefault="00C662AF" w:rsidP="00C662AF">
      <w:pPr>
        <w:spacing w:after="0" w:line="240" w:lineRule="auto"/>
        <w:ind w:left="7200" w:right="-1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56A8C">
        <w:rPr>
          <w:rFonts w:ascii="Times New Roman" w:hAnsi="Times New Roman" w:cs="Times New Roman"/>
          <w:b/>
          <w:i/>
          <w:sz w:val="24"/>
          <w:szCs w:val="24"/>
        </w:rPr>
        <w:t>районної у місті ради</w:t>
      </w:r>
    </w:p>
    <w:p w:rsidR="009B4F36" w:rsidRDefault="00220DFA">
      <w:pPr>
        <w:spacing w:after="0" w:line="240" w:lineRule="auto"/>
        <w:ind w:left="6379" w:right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18.06.2025 № 262</w:t>
      </w:r>
      <w:bookmarkStart w:id="0" w:name="_GoBack"/>
      <w:bookmarkEnd w:id="0"/>
    </w:p>
    <w:p w:rsidR="00C662AF" w:rsidRDefault="00C662AF">
      <w:pPr>
        <w:spacing w:after="0" w:line="240" w:lineRule="auto"/>
        <w:ind w:left="6379" w:right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B4F36" w:rsidRDefault="00F52FB2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ТЕХНОЛОГІЧНА КАРТКА 40-37</w:t>
      </w:r>
    </w:p>
    <w:p w:rsidR="009B4F36" w:rsidRDefault="00F52FB2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Назва послуги: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Коригування адреси об’єкта, що будується (на підставі проектної документації)</w:t>
      </w:r>
    </w:p>
    <w:p w:rsidR="00975370" w:rsidRDefault="00F52F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Загальна кількість днів надання послуги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5 робочих днів    </w:t>
      </w:r>
    </w:p>
    <w:p w:rsidR="009B4F36" w:rsidRDefault="00F52F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tbl>
      <w:tblPr>
        <w:tblStyle w:val="a5"/>
        <w:tblW w:w="10838" w:type="dxa"/>
        <w:tblInd w:w="-1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912"/>
        <w:gridCol w:w="2983"/>
        <w:gridCol w:w="2730"/>
        <w:gridCol w:w="1658"/>
      </w:tblGrid>
      <w:tr w:rsidR="009B4F36" w:rsidTr="000B72C5"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F36" w:rsidRDefault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9B4F36" w:rsidRDefault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29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Етапи опрацювання</w:t>
            </w:r>
          </w:p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звернення про надання адміністративної послуги</w:t>
            </w:r>
          </w:p>
        </w:tc>
        <w:tc>
          <w:tcPr>
            <w:tcW w:w="29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Відповідальна</w:t>
            </w:r>
          </w:p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посадова особа</w:t>
            </w:r>
          </w:p>
        </w:tc>
        <w:tc>
          <w:tcPr>
            <w:tcW w:w="2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Виконавчі органи міської ради, відповідальні  за етапи (дію, рішення)</w:t>
            </w:r>
          </w:p>
        </w:tc>
        <w:tc>
          <w:tcPr>
            <w:tcW w:w="16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Строки</w:t>
            </w:r>
          </w:p>
          <w:p w:rsidR="009B4F36" w:rsidRDefault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виконання  етапів (дії, рішення)</w:t>
            </w:r>
          </w:p>
        </w:tc>
      </w:tr>
      <w:tr w:rsidR="00F52FB2" w:rsidTr="000B72C5"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заяви та пакета документів для надання</w:t>
            </w:r>
          </w:p>
          <w:p w:rsidR="00975370" w:rsidRDefault="00F52FB2" w:rsidP="00F52FB2">
            <w:pPr>
              <w:pStyle w:val="a6"/>
              <w:spacing w:before="0" w:beforeAutospacing="0" w:after="0" w:afterAutospacing="0"/>
              <w:ind w:right="65"/>
              <w:jc w:val="both"/>
            </w:pPr>
            <w:r w:rsidRPr="00424397">
              <w:t>адміністративної послу</w:t>
            </w:r>
            <w:r w:rsidR="00975370">
              <w:t>-</w:t>
            </w:r>
            <w:proofErr w:type="spellStart"/>
            <w:r w:rsidRPr="00424397">
              <w:t>ги</w:t>
            </w:r>
            <w:proofErr w:type="spellEnd"/>
            <w:r w:rsidRPr="00424397">
              <w:t xml:space="preserve">; </w:t>
            </w:r>
          </w:p>
          <w:p w:rsidR="00F52FB2" w:rsidRPr="00424397" w:rsidRDefault="00F52FB2" w:rsidP="00F52FB2">
            <w:pPr>
              <w:pStyle w:val="a6"/>
              <w:spacing w:before="0" w:beforeAutospacing="0" w:after="0" w:afterAutospacing="0"/>
              <w:ind w:right="65"/>
              <w:jc w:val="both"/>
            </w:pPr>
            <w:r w:rsidRPr="00424397">
              <w:t xml:space="preserve">перевірка комплектності; реєстрація </w:t>
            </w:r>
            <w:r>
              <w:t>заяви</w:t>
            </w:r>
            <w:r w:rsidRPr="00424397">
              <w:t xml:space="preserve"> </w:t>
            </w:r>
            <w:r w:rsidRPr="00424397">
              <w:rPr>
                <w:color w:val="000000"/>
              </w:rPr>
              <w:t xml:space="preserve">через </w:t>
            </w:r>
            <w:r w:rsidRPr="00424397">
              <w:rPr>
                <w:color w:val="333333"/>
                <w:shd w:val="clear" w:color="auto" w:fill="FFFFFF"/>
              </w:rPr>
              <w:t>електронний кабінет ко</w:t>
            </w:r>
            <w:r w:rsidR="00975370">
              <w:rPr>
                <w:color w:val="333333"/>
                <w:shd w:val="clear" w:color="auto" w:fill="FFFFFF"/>
              </w:rPr>
              <w:t>-</w:t>
            </w:r>
            <w:proofErr w:type="spellStart"/>
            <w:r w:rsidRPr="00424397">
              <w:rPr>
                <w:color w:val="333333"/>
                <w:shd w:val="clear" w:color="auto" w:fill="FFFFFF"/>
              </w:rPr>
              <w:t>ристувача</w:t>
            </w:r>
            <w:proofErr w:type="spellEnd"/>
            <w:r w:rsidRPr="00424397">
              <w:rPr>
                <w:color w:val="333333"/>
                <w:shd w:val="clear" w:color="auto" w:fill="FFFFFF"/>
              </w:rPr>
              <w:t xml:space="preserve"> Єдиної дер</w:t>
            </w:r>
            <w:r w:rsidR="00975370">
              <w:rPr>
                <w:color w:val="333333"/>
                <w:shd w:val="clear" w:color="auto" w:fill="FFFFFF"/>
              </w:rPr>
              <w:t>-</w:t>
            </w:r>
            <w:proofErr w:type="spellStart"/>
            <w:r w:rsidRPr="00424397">
              <w:rPr>
                <w:color w:val="333333"/>
                <w:shd w:val="clear" w:color="auto" w:fill="FFFFFF"/>
              </w:rPr>
              <w:t>жавної</w:t>
            </w:r>
            <w:proofErr w:type="spellEnd"/>
            <w:r w:rsidRPr="00424397">
              <w:rPr>
                <w:color w:val="333333"/>
                <w:shd w:val="clear" w:color="auto" w:fill="FFFFFF"/>
              </w:rPr>
              <w:t xml:space="preserve"> електронної </w:t>
            </w:r>
            <w:proofErr w:type="spellStart"/>
            <w:r w:rsidRPr="00424397">
              <w:rPr>
                <w:color w:val="333333"/>
                <w:shd w:val="clear" w:color="auto" w:fill="FFFFFF"/>
              </w:rPr>
              <w:t>сис</w:t>
            </w:r>
            <w:proofErr w:type="spellEnd"/>
            <w:r w:rsidR="00975370">
              <w:rPr>
                <w:color w:val="333333"/>
                <w:shd w:val="clear" w:color="auto" w:fill="FFFFFF"/>
              </w:rPr>
              <w:t>-</w:t>
            </w:r>
            <w:r w:rsidRPr="00424397">
              <w:rPr>
                <w:color w:val="333333"/>
                <w:shd w:val="clear" w:color="auto" w:fill="FFFFFF"/>
              </w:rPr>
              <w:t>теми у сфері будівництва</w:t>
            </w:r>
            <w:r>
              <w:rPr>
                <w:color w:val="000000"/>
              </w:rPr>
              <w:t xml:space="preserve"> (надалі – електронний кабінет) </w:t>
            </w:r>
            <w:r w:rsidRPr="00424397">
              <w:rPr>
                <w:color w:val="000000"/>
              </w:rPr>
              <w:t>з накладенням електронного підпису, завантаження до кабінету шляхом сканування доку</w:t>
            </w:r>
            <w:r w:rsidR="00975370">
              <w:rPr>
                <w:color w:val="000000"/>
              </w:rPr>
              <w:t>-</w:t>
            </w:r>
            <w:r w:rsidRPr="00424397">
              <w:rPr>
                <w:color w:val="000000"/>
              </w:rPr>
              <w:t>ментів, що подані заяв</w:t>
            </w:r>
            <w:r w:rsidR="00975370">
              <w:rPr>
                <w:color w:val="000000"/>
              </w:rPr>
              <w:t>-</w:t>
            </w:r>
            <w:proofErr w:type="spellStart"/>
            <w:r w:rsidRPr="00424397">
              <w:rPr>
                <w:color w:val="000000"/>
              </w:rPr>
              <w:t>ником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Центру адміністративних послуг «Віза» («Центр Дії») виконкому Криворізької міської ради (надалі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931C53" w:rsidRDefault="00F52FB2" w:rsidP="00F52FB2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адміністративних послуг «Віза» («Центр Дії») виконкому Криво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різької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(надалі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звер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нення</w:t>
            </w:r>
            <w:proofErr w:type="spellEnd"/>
          </w:p>
        </w:tc>
      </w:tr>
      <w:tr w:rsidR="00F52FB2" w:rsidTr="00975370">
        <w:trPr>
          <w:trHeight w:val="299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pStyle w:val="a6"/>
              <w:spacing w:after="0"/>
              <w:ind w:right="65"/>
              <w:jc w:val="both"/>
              <w:rPr>
                <w:highlight w:val="yellow"/>
              </w:rPr>
            </w:pPr>
            <w:r w:rsidRPr="00424397">
              <w:rPr>
                <w:color w:val="000000"/>
              </w:rPr>
              <w:t xml:space="preserve">Надсилання вхідного пакета документів </w:t>
            </w:r>
            <w:r w:rsidRPr="00931C53">
              <w:rPr>
                <w:color w:val="000000"/>
              </w:rPr>
              <w:t>про присвоєння  адреси</w:t>
            </w:r>
            <w:r w:rsidRPr="00424397">
              <w:rPr>
                <w:color w:val="000000"/>
              </w:rPr>
              <w:t xml:space="preserve"> через </w:t>
            </w:r>
            <w:r>
              <w:rPr>
                <w:color w:val="000000"/>
              </w:rPr>
              <w:t xml:space="preserve">електронний кабінет адміністратора Центру до </w:t>
            </w:r>
            <w:r w:rsidRPr="00424397">
              <w:rPr>
                <w:color w:val="000000"/>
              </w:rPr>
              <w:t>кабінет</w:t>
            </w:r>
            <w:r>
              <w:rPr>
                <w:color w:val="000000"/>
              </w:rPr>
              <w:t>у</w:t>
            </w:r>
            <w:r w:rsidRPr="00424397">
              <w:rPr>
                <w:color w:val="000000"/>
              </w:rPr>
              <w:t xml:space="preserve"> </w:t>
            </w:r>
            <w:r w:rsidRPr="00931C53">
              <w:rPr>
                <w:color w:val="000000"/>
              </w:rPr>
              <w:t>уповноважено</w:t>
            </w:r>
            <w:r>
              <w:rPr>
                <w:color w:val="000000"/>
              </w:rPr>
              <w:t>ї</w:t>
            </w:r>
            <w:r w:rsidRPr="00931C53">
              <w:rPr>
                <w:color w:val="000000"/>
              </w:rPr>
              <w:t xml:space="preserve"> особ</w:t>
            </w:r>
            <w:r>
              <w:rPr>
                <w:color w:val="000000"/>
              </w:rPr>
              <w:t>и</w:t>
            </w:r>
            <w:r w:rsidRPr="00931C5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Pr="00424397">
              <w:rPr>
                <w:color w:val="000000"/>
              </w:rPr>
              <w:t>виконкому район</w:t>
            </w:r>
            <w:r w:rsidR="00975370">
              <w:rPr>
                <w:color w:val="000000"/>
              </w:rPr>
              <w:t>-</w:t>
            </w:r>
            <w:proofErr w:type="spellStart"/>
            <w:r w:rsidRPr="00424397">
              <w:rPr>
                <w:color w:val="000000"/>
              </w:rPr>
              <w:t>ної</w:t>
            </w:r>
            <w:proofErr w:type="spellEnd"/>
            <w:r w:rsidRPr="00424397">
              <w:rPr>
                <w:color w:val="000000"/>
              </w:rPr>
              <w:t xml:space="preserve"> у місті ради </w:t>
            </w:r>
            <w:r>
              <w:rPr>
                <w:color w:val="000000"/>
              </w:rPr>
              <w:t xml:space="preserve">з </w:t>
            </w:r>
            <w:proofErr w:type="spellStart"/>
            <w:r>
              <w:rPr>
                <w:color w:val="000000"/>
              </w:rPr>
              <w:t>прис</w:t>
            </w:r>
            <w:r w:rsidR="00975370">
              <w:rPr>
                <w:color w:val="000000"/>
              </w:rPr>
              <w:t>-</w:t>
            </w:r>
            <w:r>
              <w:rPr>
                <w:color w:val="000000"/>
              </w:rPr>
              <w:t>воєння</w:t>
            </w:r>
            <w:proofErr w:type="spellEnd"/>
            <w:r>
              <w:rPr>
                <w:color w:val="000000"/>
              </w:rPr>
              <w:t xml:space="preserve"> адрес </w:t>
            </w:r>
            <w:r w:rsidRPr="00424397">
              <w:rPr>
                <w:color w:val="000000"/>
              </w:rPr>
              <w:t xml:space="preserve">(надалі – </w:t>
            </w:r>
            <w:r>
              <w:rPr>
                <w:color w:val="000000"/>
              </w:rPr>
              <w:t>уповноважена особа</w:t>
            </w:r>
            <w:r w:rsidRPr="00424397">
              <w:rPr>
                <w:color w:val="000000"/>
              </w:rPr>
              <w:t>)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Центру 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звер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2FB2" w:rsidTr="00975370">
        <w:trPr>
          <w:trHeight w:val="299"/>
        </w:trPr>
        <w:tc>
          <w:tcPr>
            <w:tcW w:w="5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pStyle w:val="a6"/>
              <w:spacing w:before="0" w:beforeAutospacing="0" w:after="0" w:afterAutospacing="0"/>
              <w:jc w:val="both"/>
            </w:pPr>
            <w:r w:rsidRPr="00424397">
              <w:rPr>
                <w:color w:val="000000"/>
              </w:rPr>
              <w:t xml:space="preserve">Роздрукування вхідного пакета документів для надання адміністративної послуги </w:t>
            </w:r>
            <w:r w:rsidRPr="00BA6D54">
              <w:rPr>
                <w:color w:val="000000"/>
              </w:rPr>
              <w:t xml:space="preserve">про присвоєння  адреси </w:t>
            </w:r>
            <w:r>
              <w:rPr>
                <w:color w:val="000000"/>
              </w:rPr>
              <w:t xml:space="preserve">з </w:t>
            </w:r>
            <w:proofErr w:type="spellStart"/>
            <w:r>
              <w:rPr>
                <w:color w:val="000000"/>
              </w:rPr>
              <w:t>адміністратив</w:t>
            </w:r>
            <w:proofErr w:type="spellEnd"/>
            <w:r w:rsidR="00975370">
              <w:rPr>
                <w:color w:val="000000"/>
              </w:rPr>
              <w:t>-</w:t>
            </w:r>
            <w:r>
              <w:rPr>
                <w:color w:val="000000"/>
              </w:rPr>
              <w:t>ного</w:t>
            </w:r>
            <w:r w:rsidRPr="00424397">
              <w:rPr>
                <w:color w:val="000000"/>
              </w:rPr>
              <w:t xml:space="preserve"> кабінету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уповнова</w:t>
            </w:r>
            <w:r w:rsidR="00975370">
              <w:rPr>
                <w:color w:val="000000"/>
              </w:rPr>
              <w:t>-</w:t>
            </w:r>
            <w:r>
              <w:rPr>
                <w:color w:val="000000"/>
              </w:rPr>
              <w:t>женої</w:t>
            </w:r>
            <w:proofErr w:type="spellEnd"/>
            <w:r>
              <w:rPr>
                <w:color w:val="000000"/>
              </w:rPr>
              <w:t xml:space="preserve"> </w:t>
            </w:r>
            <w:r w:rsidRPr="00BA6D54">
              <w:rPr>
                <w:color w:val="000000"/>
              </w:rPr>
              <w:t>особи</w:t>
            </w:r>
            <w:r w:rsidRPr="00BA6D54">
              <w:t xml:space="preserve"> для передачі спеціалісту  </w:t>
            </w:r>
            <w:r w:rsidRPr="00BA6D54">
              <w:tab/>
              <w:t xml:space="preserve">загального </w:t>
            </w:r>
            <w:r w:rsidRPr="00BA6D54">
              <w:lastRenderedPageBreak/>
              <w:t>відділу виконкому район</w:t>
            </w:r>
            <w:r w:rsidR="00975370">
              <w:t>-</w:t>
            </w:r>
            <w:proofErr w:type="spellStart"/>
            <w:r w:rsidRPr="00BA6D54">
              <w:t>ної</w:t>
            </w:r>
            <w:proofErr w:type="spellEnd"/>
            <w:r w:rsidRPr="00BA6D54">
              <w:t xml:space="preserve"> у місті ради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pStyle w:val="a6"/>
              <w:spacing w:before="0" w:beforeAutospacing="0" w:after="0" w:afterAutospacing="0"/>
              <w:ind w:right="88"/>
              <w:jc w:val="both"/>
            </w:pPr>
            <w:r>
              <w:rPr>
                <w:color w:val="000000"/>
              </w:rPr>
              <w:lastRenderedPageBreak/>
              <w:t>Уповноважена особа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9D165E" w:rsidP="00F52FB2">
            <w:pPr>
              <w:pStyle w:val="a6"/>
              <w:spacing w:before="0" w:beforeAutospacing="0" w:after="0" w:afterAutospacing="0"/>
              <w:ind w:right="-100"/>
              <w:jc w:val="both"/>
            </w:pPr>
            <w:r w:rsidRPr="009D165E">
              <w:t>Відповідний відділ  виконкому районної у місті ради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день над</w:t>
            </w:r>
            <w:r w:rsidR="00975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2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ходження до</w:t>
            </w:r>
            <w:r w:rsidR="00975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кументів</w:t>
            </w:r>
            <w:proofErr w:type="spellEnd"/>
            <w:r w:rsidRPr="0042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або </w:t>
            </w:r>
            <w:r w:rsidRPr="00BA6D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пізніше наступного робочого дня</w:t>
            </w:r>
          </w:p>
        </w:tc>
      </w:tr>
      <w:tr w:rsidR="00F52FB2" w:rsidTr="00975370">
        <w:trPr>
          <w:trHeight w:val="299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683FA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Реєстрація  вхідного па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кета документів про </w:t>
            </w:r>
            <w:proofErr w:type="spellStart"/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воєння</w:t>
            </w:r>
            <w:proofErr w:type="spellEnd"/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адреси</w:t>
            </w:r>
          </w:p>
        </w:tc>
        <w:tc>
          <w:tcPr>
            <w:tcW w:w="29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загального  від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ділу виконкому районної у місті ради</w:t>
            </w:r>
          </w:p>
        </w:tc>
        <w:tc>
          <w:tcPr>
            <w:tcW w:w="2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Загальний відділ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районної у місті ради</w:t>
            </w:r>
          </w:p>
        </w:tc>
        <w:tc>
          <w:tcPr>
            <w:tcW w:w="16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ходження до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кументів</w:t>
            </w:r>
            <w:proofErr w:type="spellEnd"/>
          </w:p>
        </w:tc>
      </w:tr>
      <w:tr w:rsidR="00F52FB2" w:rsidTr="00975370">
        <w:trPr>
          <w:trHeight w:val="299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683FA7" w:rsidRDefault="00F52FB2" w:rsidP="00F52FB2">
            <w:pPr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документів                 головою районної у місті ради</w:t>
            </w:r>
          </w:p>
        </w:tc>
        <w:tc>
          <w:tcPr>
            <w:tcW w:w="29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2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мання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 або наступ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робочого дня</w:t>
            </w:r>
          </w:p>
        </w:tc>
      </w:tr>
      <w:tr w:rsidR="00F52FB2" w:rsidTr="000B72C5">
        <w:trPr>
          <w:trHeight w:val="299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683FA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документів на розгляд до відділу з питань земельних </w:t>
            </w:r>
            <w:proofErr w:type="spellStart"/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відно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 та будівництва </w:t>
            </w:r>
            <w:proofErr w:type="spellStart"/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83FA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районної у місті ради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загального  від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ділу виконкому районної у місті ради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Загальний відділ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районної у місті ради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мання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 або наступ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робочого дня</w:t>
            </w:r>
          </w:p>
        </w:tc>
      </w:tr>
      <w:tr w:rsidR="00F52FB2" w:rsidTr="000B72C5">
        <w:trPr>
          <w:trHeight w:val="299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Вивчення документів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, здійснення перевірки актуальності пакету доку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ментів. Підготовка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 рішення про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воєння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(або відмову у присвоєнні) адреси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об’єк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ту нерухомого майна на засідання виконкому ра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йонної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місті</w:t>
            </w:r>
            <w:r w:rsidR="00462C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EE">
              <w:rPr>
                <w:rFonts w:ascii="Times New Roman" w:eastAsia="Times New Roman" w:hAnsi="Times New Roman" w:cs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9D165E" w:rsidP="00F52FB2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65E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 відділ  виконкому районної у місті ради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 до термінів вико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нання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</w:tr>
      <w:tr w:rsidR="00F52FB2" w:rsidTr="000B72C5">
        <w:trPr>
          <w:trHeight w:val="299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рішення  ви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конкому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Голова та члени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районної у місті ради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робочий день</w:t>
            </w:r>
          </w:p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2FB2" w:rsidTr="000B72C5">
        <w:trPr>
          <w:trHeight w:val="299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97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Внесення рішення про присвоєння 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еси/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відмо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присвоєнні адреси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Реєстру будівельної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9337EE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Уповноважена особа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9D165E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65E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 відділ  виконкому районної у місті ради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 робочого дня</w:t>
            </w:r>
          </w:p>
        </w:tc>
      </w:tr>
      <w:tr w:rsidR="00F52FB2" w:rsidTr="000B72C5">
        <w:trPr>
          <w:trHeight w:val="299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Default="00F52FB2" w:rsidP="00F5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Видача результату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адмі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ністративної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 </w:t>
            </w:r>
            <w:r w:rsidRPr="009337EE">
              <w:rPr>
                <w:rFonts w:ascii="Times New Roman" w:eastAsia="Times New Roman" w:hAnsi="Times New Roman" w:cs="Times New Roman"/>
                <w:sz w:val="24"/>
                <w:szCs w:val="24"/>
              </w:rPr>
              <w:t>про присвоєння адреси/</w:t>
            </w:r>
            <w:proofErr w:type="spellStart"/>
            <w:r w:rsidRPr="009337EE">
              <w:rPr>
                <w:rFonts w:ascii="Times New Roman" w:eastAsia="Times New Roman" w:hAnsi="Times New Roman" w:cs="Times New Roman"/>
                <w:sz w:val="24"/>
                <w:szCs w:val="24"/>
              </w:rPr>
              <w:t>відмо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337EE">
              <w:rPr>
                <w:rFonts w:ascii="Times New Roman" w:eastAsia="Times New Roman" w:hAnsi="Times New Roman" w:cs="Times New Roman"/>
                <w:sz w:val="24"/>
                <w:szCs w:val="24"/>
              </w:rPr>
              <w:t>ву</w:t>
            </w:r>
            <w:proofErr w:type="spellEnd"/>
            <w:r w:rsidRPr="00933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присвоєнні адреси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 Центру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2FB2" w:rsidRPr="00424397" w:rsidRDefault="00F52FB2" w:rsidP="00F5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осо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бистого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звер</w:t>
            </w:r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нення</w:t>
            </w:r>
            <w:proofErr w:type="spellEnd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заявни</w:t>
            </w:r>
            <w:proofErr w:type="spellEnd"/>
            <w:r w:rsidR="0097537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24397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</w:p>
        </w:tc>
      </w:tr>
    </w:tbl>
    <w:p w:rsidR="00F52FB2" w:rsidRDefault="00F52FB2" w:rsidP="00F52FB2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F52FB2" w:rsidRDefault="00F52FB2" w:rsidP="00F52FB2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662AF" w:rsidRPr="00556A8C" w:rsidRDefault="00C662AF" w:rsidP="00C662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>Керуюча справами  виконкому</w:t>
      </w:r>
    </w:p>
    <w:p w:rsidR="00C662AF" w:rsidRPr="00556A8C" w:rsidRDefault="00C662AF" w:rsidP="00C662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>районної у місті ради</w:t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556A8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Алла ГОЛОВАТА</w:t>
      </w:r>
    </w:p>
    <w:p w:rsidR="00F52FB2" w:rsidRPr="000B72C5" w:rsidRDefault="00F52FB2" w:rsidP="00F52FB2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</w:pPr>
    </w:p>
    <w:p w:rsidR="00220DFA" w:rsidRDefault="00220DFA" w:rsidP="00220DF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Згідно з оригіналом</w:t>
      </w:r>
    </w:p>
    <w:p w:rsidR="00220DFA" w:rsidRDefault="00220DFA" w:rsidP="00220DF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завідувач загального відділу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Олена МІЩУК</w:t>
      </w:r>
    </w:p>
    <w:p w:rsidR="00220DFA" w:rsidRDefault="00220DFA" w:rsidP="00220DF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18.06.2025</w:t>
      </w:r>
    </w:p>
    <w:p w:rsidR="009B4F36" w:rsidRPr="00220DFA" w:rsidRDefault="00220DFA" w:rsidP="00220DFA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  <w:t>правами виконком</w:t>
      </w:r>
    </w:p>
    <w:sectPr w:rsidR="009B4F36" w:rsidRPr="00220DFA" w:rsidSect="00C662AF">
      <w:headerReference w:type="default" r:id="rId6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F7C" w:rsidRDefault="00401F7C" w:rsidP="00C662AF">
      <w:pPr>
        <w:spacing w:after="0" w:line="240" w:lineRule="auto"/>
      </w:pPr>
      <w:r>
        <w:separator/>
      </w:r>
    </w:p>
  </w:endnote>
  <w:endnote w:type="continuationSeparator" w:id="0">
    <w:p w:rsidR="00401F7C" w:rsidRDefault="00401F7C" w:rsidP="00C66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F7C" w:rsidRDefault="00401F7C" w:rsidP="00C662AF">
      <w:pPr>
        <w:spacing w:after="0" w:line="240" w:lineRule="auto"/>
      </w:pPr>
      <w:r>
        <w:separator/>
      </w:r>
    </w:p>
  </w:footnote>
  <w:footnote w:type="continuationSeparator" w:id="0">
    <w:p w:rsidR="00401F7C" w:rsidRDefault="00401F7C" w:rsidP="00C66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2AF" w:rsidRPr="00C662AF" w:rsidRDefault="00C662AF" w:rsidP="00C662AF">
    <w:pPr>
      <w:pStyle w:val="a7"/>
      <w:tabs>
        <w:tab w:val="left" w:pos="6480"/>
      </w:tabs>
      <w:rPr>
        <w:sz w:val="24"/>
      </w:rPr>
    </w:pPr>
    <w:r>
      <w:tab/>
    </w:r>
    <w:sdt>
      <w:sdtPr>
        <w:id w:val="1675143934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C662AF">
          <w:rPr>
            <w:rFonts w:ascii="Times New Roman" w:hAnsi="Times New Roman" w:cs="Times New Roman"/>
            <w:sz w:val="24"/>
          </w:rPr>
          <w:fldChar w:fldCharType="begin"/>
        </w:r>
        <w:r w:rsidRPr="00C662AF">
          <w:rPr>
            <w:rFonts w:ascii="Times New Roman" w:hAnsi="Times New Roman" w:cs="Times New Roman"/>
            <w:sz w:val="24"/>
          </w:rPr>
          <w:instrText>PAGE   \* MERGEFORMAT</w:instrText>
        </w:r>
        <w:r w:rsidRPr="00C662AF">
          <w:rPr>
            <w:rFonts w:ascii="Times New Roman" w:hAnsi="Times New Roman" w:cs="Times New Roman"/>
            <w:sz w:val="24"/>
          </w:rPr>
          <w:fldChar w:fldCharType="separate"/>
        </w:r>
        <w:r w:rsidR="00220DFA">
          <w:rPr>
            <w:rFonts w:ascii="Times New Roman" w:hAnsi="Times New Roman" w:cs="Times New Roman"/>
            <w:noProof/>
            <w:sz w:val="24"/>
          </w:rPr>
          <w:t>2</w:t>
        </w:r>
        <w:r w:rsidRPr="00C662AF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sz w:val="24"/>
      </w:rPr>
      <w:tab/>
    </w:r>
    <w:r>
      <w:rPr>
        <w:rFonts w:ascii="Times New Roman" w:hAnsi="Times New Roman" w:cs="Times New Roman"/>
        <w:b/>
        <w:i/>
        <w:sz w:val="24"/>
      </w:rPr>
      <w:t>Продовження додатка 74</w:t>
    </w:r>
  </w:p>
  <w:p w:rsidR="00C662AF" w:rsidRDefault="00C662A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F36"/>
    <w:rsid w:val="000B72C5"/>
    <w:rsid w:val="00220DFA"/>
    <w:rsid w:val="00226884"/>
    <w:rsid w:val="00401F7C"/>
    <w:rsid w:val="00462C4D"/>
    <w:rsid w:val="00973829"/>
    <w:rsid w:val="00975370"/>
    <w:rsid w:val="009B4F36"/>
    <w:rsid w:val="009D165E"/>
    <w:rsid w:val="00C662AF"/>
    <w:rsid w:val="00F5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37106"/>
  <w15:docId w15:val="{1240A401-5E93-4362-82F9-133AB4D1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F5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662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662AF"/>
  </w:style>
  <w:style w:type="paragraph" w:styleId="a9">
    <w:name w:val="footer"/>
    <w:basedOn w:val="a"/>
    <w:link w:val="aa"/>
    <w:uiPriority w:val="99"/>
    <w:unhideWhenUsed/>
    <w:rsid w:val="00C662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662AF"/>
  </w:style>
  <w:style w:type="paragraph" w:styleId="ab">
    <w:name w:val="Balloon Text"/>
    <w:basedOn w:val="a"/>
    <w:link w:val="ac"/>
    <w:uiPriority w:val="99"/>
    <w:semiHidden/>
    <w:unhideWhenUsed/>
    <w:rsid w:val="00C66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662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2193</Words>
  <Characters>1251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Vikonkom</dc:creator>
  <cp:lastModifiedBy>Vikonkom</cp:lastModifiedBy>
  <cp:revision>12</cp:revision>
  <cp:lastPrinted>2025-06-18T13:15:00Z</cp:lastPrinted>
  <dcterms:created xsi:type="dcterms:W3CDTF">2025-05-14T13:15:00Z</dcterms:created>
  <dcterms:modified xsi:type="dcterms:W3CDTF">2025-06-18T13:16:00Z</dcterms:modified>
</cp:coreProperties>
</file>